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80"/>
          <w:tab w:val="left" w:pos="7245"/>
        </w:tabs>
        <w:spacing w:line="240" w:lineRule="auto"/>
        <w:jc w:val="left"/>
        <w:rPr>
          <w:rFonts w:ascii="黑体" w:eastAsia="黑体"/>
          <w:b/>
          <w:bCs/>
          <w:color w:val="000000"/>
          <w:sz w:val="24"/>
          <w:szCs w:val="24"/>
        </w:rPr>
      </w:pPr>
      <w:r>
        <w:rPr>
          <w:rFonts w:ascii="黑体" w:eastAsia="黑体"/>
          <w:b/>
          <w:bCs/>
          <w:color w:val="000000"/>
          <w:sz w:val="24"/>
          <w:szCs w:val="24"/>
        </w:rPr>
        <w:tab/>
      </w:r>
      <w:r>
        <w:rPr>
          <w:rFonts w:ascii="黑体" w:eastAsia="黑体"/>
          <w:b/>
          <w:bCs/>
          <w:color w:val="000000"/>
          <w:sz w:val="24"/>
          <w:szCs w:val="24"/>
        </w:rPr>
        <w:tab/>
      </w:r>
    </w:p>
    <w:p>
      <w:pPr>
        <w:pStyle w:val="42"/>
        <w:numPr>
          <w:ilvl w:val="0"/>
          <w:numId w:val="9"/>
        </w:numPr>
        <w:spacing w:before="156" w:after="156"/>
        <w:rPr>
          <w:szCs w:val="24"/>
        </w:rPr>
      </w:pPr>
      <w:r>
        <w:rPr>
          <w:rFonts w:hint="eastAsia"/>
          <w:szCs w:val="24"/>
        </w:rPr>
        <w:t>概述</w:t>
      </w:r>
    </w:p>
    <w:p>
      <w:pPr>
        <w:spacing w:line="300" w:lineRule="auto"/>
        <w:ind w:firstLine="480" w:firstLineChars="200"/>
        <w:jc w:val="left"/>
        <w:rPr>
          <w:rFonts w:eastAsia="仿宋_GB2312"/>
          <w:bCs/>
          <w:color w:val="000000"/>
          <w:sz w:val="24"/>
          <w:szCs w:val="32"/>
        </w:rPr>
      </w:pPr>
      <w:r>
        <w:rPr>
          <w:rFonts w:hint="eastAsia" w:ascii="仿宋_GB2312" w:eastAsia="仿宋_GB2312" w:hAnsiTheme="minorEastAsia"/>
          <w:bCs/>
          <w:color w:val="000000"/>
          <w:sz w:val="24"/>
          <w:szCs w:val="24"/>
        </w:rPr>
        <w:t>根据</w:t>
      </w:r>
      <w:r>
        <w:rPr>
          <w:rFonts w:ascii="仿宋_GB2312" w:eastAsia="仿宋_GB2312" w:hAnsiTheme="minorEastAsia"/>
          <w:bCs/>
          <w:color w:val="000000"/>
          <w:sz w:val="24"/>
          <w:szCs w:val="24"/>
        </w:rPr>
        <w:t>项目需求</w:t>
      </w:r>
      <w:r>
        <w:rPr>
          <w:rFonts w:hint="eastAsia" w:ascii="仿宋_GB2312" w:eastAsia="仿宋_GB2312" w:hAnsiTheme="minorEastAsia"/>
          <w:kern w:val="0"/>
          <w:sz w:val="24"/>
          <w:szCs w:val="24"/>
        </w:rPr>
        <w:t>本协议是对GPU信号处理与参数估计服务定制平台</w:t>
      </w:r>
      <w:r>
        <w:rPr>
          <w:rFonts w:hint="eastAsia" w:eastAsia="仿宋_GB2312"/>
          <w:bCs/>
          <w:color w:val="000000"/>
          <w:sz w:val="24"/>
          <w:szCs w:val="32"/>
        </w:rPr>
        <w:t>的硬件项目外包的具体技术和质量要求，明确外包开发过程质量要求、监控要求、验收标准及验收方式、交付要求等，规范乙方所研制产品的功能、性能、接口等满足甲方要求，以及由此产生的权利和义务等有关事宜，为合同的签订提供依据。乙方将向甲方提供本协议规定的技术开发服务及可交付成果。</w:t>
      </w:r>
    </w:p>
    <w:p>
      <w:pPr>
        <w:pStyle w:val="42"/>
        <w:numPr>
          <w:ilvl w:val="0"/>
          <w:numId w:val="9"/>
        </w:numPr>
        <w:spacing w:before="156" w:after="156"/>
        <w:rPr>
          <w:szCs w:val="24"/>
        </w:rPr>
      </w:pPr>
      <w:r>
        <w:rPr>
          <w:rFonts w:hint="eastAsia"/>
          <w:szCs w:val="24"/>
        </w:rPr>
        <w:t>范围</w:t>
      </w:r>
    </w:p>
    <w:p>
      <w:pPr>
        <w:pStyle w:val="42"/>
        <w:numPr>
          <w:ilvl w:val="1"/>
          <w:numId w:val="9"/>
        </w:numPr>
        <w:spacing w:before="156" w:after="156"/>
        <w:ind w:left="648" w:hanging="648" w:hangingChars="270"/>
        <w:outlineLvl w:val="1"/>
        <w:rPr>
          <w:szCs w:val="24"/>
        </w:rPr>
      </w:pPr>
      <w:r>
        <w:rPr>
          <w:rFonts w:hint="eastAsia"/>
          <w:szCs w:val="24"/>
        </w:rPr>
        <w:t>外包级别</w:t>
      </w:r>
    </w:p>
    <w:p>
      <w:pPr>
        <w:spacing w:line="300" w:lineRule="auto"/>
        <w:ind w:firstLine="480" w:firstLineChars="200"/>
        <w:rPr>
          <w:rFonts w:hint="eastAsia" w:ascii="GB2312" w:hAnsi="GB2312" w:eastAsia="仿宋_GB2312"/>
          <w:sz w:val="24"/>
          <w:szCs w:val="24"/>
        </w:rPr>
      </w:pPr>
      <w:r>
        <w:rPr>
          <w:rFonts w:ascii="GB2312" w:hAnsi="GB2312" w:eastAsia="仿宋_GB2312"/>
          <w:sz w:val="24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GB2312" w:hAnsi="GB2312" w:eastAsia="仿宋_GB2312"/>
          <w:sz w:val="24"/>
          <w:szCs w:val="24"/>
        </w:rPr>
        <w:instrText xml:space="preserve"> FORMCHECKBOX </w:instrText>
      </w:r>
      <w:r>
        <w:rPr>
          <w:rFonts w:hint="eastAsia" w:ascii="GB2312" w:hAnsi="GB2312" w:eastAsia="仿宋_GB2312"/>
          <w:sz w:val="24"/>
          <w:szCs w:val="24"/>
        </w:rPr>
        <w:fldChar w:fldCharType="separate"/>
      </w:r>
      <w:r>
        <w:rPr>
          <w:rFonts w:ascii="GB2312" w:hAnsi="GB2312" w:eastAsia="仿宋_GB2312"/>
          <w:sz w:val="24"/>
          <w:szCs w:val="24"/>
        </w:rPr>
        <w:fldChar w:fldCharType="end"/>
      </w:r>
      <w:r>
        <w:rPr>
          <w:rFonts w:ascii="GB2312" w:hAnsi="GB2312" w:eastAsia="仿宋_GB2312"/>
          <w:sz w:val="24"/>
          <w:szCs w:val="24"/>
        </w:rPr>
        <w:t>系统级</w:t>
      </w:r>
      <w:r>
        <w:rPr>
          <w:rFonts w:hint="eastAsia" w:ascii="GB2312" w:hAnsi="GB2312" w:eastAsia="仿宋_GB2312"/>
          <w:sz w:val="24"/>
          <w:szCs w:val="24"/>
        </w:rPr>
        <w:fldChar w:fldCharType="begin">
          <w:ffData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rPr>
          <w:rFonts w:hint="eastAsia" w:ascii="GB2312" w:hAnsi="GB2312" w:eastAsia="仿宋_GB2312"/>
          <w:sz w:val="24"/>
          <w:szCs w:val="24"/>
        </w:rPr>
        <w:instrText xml:space="preserve"> FORMCHECKBOX </w:instrText>
      </w:r>
      <w:r>
        <w:rPr>
          <w:rFonts w:hint="eastAsia" w:ascii="GB2312" w:hAnsi="GB2312" w:eastAsia="仿宋_GB2312"/>
          <w:sz w:val="24"/>
          <w:szCs w:val="24"/>
        </w:rPr>
        <w:fldChar w:fldCharType="separate"/>
      </w:r>
      <w:r>
        <w:rPr>
          <w:rFonts w:hint="eastAsia" w:ascii="GB2312" w:hAnsi="GB2312" w:eastAsia="仿宋_GB2312"/>
          <w:sz w:val="24"/>
          <w:szCs w:val="24"/>
        </w:rPr>
        <w:fldChar w:fldCharType="end"/>
      </w:r>
      <w:r>
        <w:rPr>
          <w:rFonts w:hint="eastAsia" w:ascii="GB2312" w:hAnsi="GB2312" w:eastAsia="仿宋_GB2312"/>
          <w:sz w:val="24"/>
          <w:szCs w:val="24"/>
        </w:rPr>
        <w:t>设备</w:t>
      </w:r>
      <w:r>
        <w:rPr>
          <w:rFonts w:ascii="GB2312" w:hAnsi="GB2312" w:eastAsia="仿宋_GB2312"/>
          <w:sz w:val="24"/>
          <w:szCs w:val="24"/>
        </w:rPr>
        <w:t>级</w:t>
      </w:r>
      <w:r>
        <w:rPr>
          <w:rFonts w:hint="eastAsia" w:ascii="GB2312" w:hAnsi="GB2312" w:eastAsia="仿宋_GB2312"/>
          <w:sz w:val="24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GB2312" w:hAnsi="GB2312" w:eastAsia="仿宋_GB2312"/>
          <w:sz w:val="24"/>
          <w:szCs w:val="24"/>
        </w:rPr>
        <w:instrText xml:space="preserve"> FORMCHECKBOX </w:instrText>
      </w:r>
      <w:r>
        <w:rPr>
          <w:rFonts w:hint="eastAsia" w:ascii="GB2312" w:hAnsi="GB2312" w:eastAsia="仿宋_GB2312"/>
          <w:sz w:val="24"/>
          <w:szCs w:val="24"/>
        </w:rPr>
        <w:fldChar w:fldCharType="separate"/>
      </w:r>
      <w:r>
        <w:rPr>
          <w:rFonts w:hint="eastAsia" w:ascii="GB2312" w:hAnsi="GB2312" w:eastAsia="仿宋_GB2312"/>
          <w:sz w:val="24"/>
          <w:szCs w:val="24"/>
        </w:rPr>
        <w:fldChar w:fldCharType="end"/>
      </w:r>
      <w:r>
        <w:rPr>
          <w:rFonts w:hint="eastAsia" w:ascii="GB2312" w:hAnsi="GB2312" w:eastAsia="仿宋_GB2312"/>
          <w:sz w:val="24"/>
          <w:szCs w:val="24"/>
        </w:rPr>
        <w:t>模块</w:t>
      </w:r>
      <w:r>
        <w:rPr>
          <w:rFonts w:ascii="GB2312" w:hAnsi="GB2312" w:eastAsia="仿宋_GB2312"/>
          <w:sz w:val="24"/>
          <w:szCs w:val="24"/>
        </w:rPr>
        <w:t>级</w:t>
      </w:r>
    </w:p>
    <w:p>
      <w:pPr>
        <w:pStyle w:val="42"/>
        <w:numPr>
          <w:ilvl w:val="1"/>
          <w:numId w:val="9"/>
        </w:numPr>
        <w:spacing w:before="156" w:after="156"/>
        <w:ind w:left="648" w:hanging="648" w:hangingChars="270"/>
        <w:outlineLvl w:val="1"/>
        <w:rPr>
          <w:szCs w:val="24"/>
        </w:rPr>
      </w:pPr>
      <w:r>
        <w:rPr>
          <w:szCs w:val="24"/>
        </w:rPr>
        <w:t>外包范围</w:t>
      </w:r>
      <w:bookmarkStart w:id="5" w:name="_GoBack"/>
      <w:bookmarkEnd w:id="5"/>
    </w:p>
    <w:p>
      <w:pPr>
        <w:spacing w:line="300" w:lineRule="auto"/>
        <w:ind w:firstLine="480" w:firstLineChars="200"/>
        <w:jc w:val="left"/>
        <w:rPr>
          <w:rFonts w:hint="eastAsia" w:ascii="GB2312" w:hAnsi="GB2312" w:eastAsia="仿宋_GB2312"/>
          <w:bCs/>
          <w:sz w:val="24"/>
          <w:szCs w:val="32"/>
        </w:rPr>
      </w:pPr>
      <w:r>
        <w:rPr>
          <w:rFonts w:ascii="GB2312" w:hAnsi="GB2312" w:eastAsia="仿宋_GB2312"/>
          <w:bCs/>
          <w:color w:val="000000"/>
          <w:sz w:val="24"/>
          <w:szCs w:val="32"/>
        </w:rPr>
        <w:t>本次</w:t>
      </w:r>
      <w:r>
        <w:rPr>
          <w:rFonts w:hint="eastAsia" w:ascii="GB2312" w:hAnsi="GB2312" w:eastAsia="仿宋_GB2312"/>
          <w:bCs/>
          <w:color w:val="000000"/>
          <w:sz w:val="24"/>
          <w:szCs w:val="32"/>
        </w:rPr>
        <w:t>硬件</w:t>
      </w:r>
      <w:r>
        <w:rPr>
          <w:rFonts w:ascii="GB2312" w:hAnsi="GB2312" w:eastAsia="仿宋_GB2312"/>
          <w:bCs/>
          <w:color w:val="000000"/>
          <w:sz w:val="24"/>
          <w:szCs w:val="32"/>
        </w:rPr>
        <w:t>项目外包的</w:t>
      </w:r>
      <w:r>
        <w:rPr>
          <w:rFonts w:hint="eastAsia" w:ascii="GB2312" w:hAnsi="GB2312" w:eastAsia="仿宋_GB2312"/>
          <w:bCs/>
          <w:color w:val="000000"/>
          <w:sz w:val="24"/>
          <w:szCs w:val="32"/>
        </w:rPr>
        <w:t>主要工作</w:t>
      </w:r>
      <w:r>
        <w:rPr>
          <w:rFonts w:ascii="GB2312" w:hAnsi="GB2312" w:eastAsia="仿宋_GB2312"/>
          <w:bCs/>
          <w:color w:val="000000"/>
          <w:sz w:val="24"/>
          <w:szCs w:val="32"/>
        </w:rPr>
        <w:t>和内容</w:t>
      </w:r>
      <w:r>
        <w:rPr>
          <w:rFonts w:ascii="GB2312" w:hAnsi="GB2312" w:eastAsia="仿宋_GB2312"/>
          <w:bCs/>
          <w:sz w:val="24"/>
          <w:szCs w:val="32"/>
        </w:rPr>
        <w:t>包括：</w:t>
      </w:r>
    </w:p>
    <w:p>
      <w:pPr>
        <w:spacing w:line="300" w:lineRule="auto"/>
        <w:ind w:firstLine="480" w:firstLineChars="200"/>
        <w:jc w:val="left"/>
        <w:rPr>
          <w:rFonts w:hint="eastAsia" w:ascii="GB2312" w:hAnsi="GB2312" w:eastAsia="仿宋_GB2312"/>
          <w:sz w:val="24"/>
          <w:szCs w:val="24"/>
        </w:rPr>
      </w:pPr>
      <w:r>
        <w:rPr>
          <w:rFonts w:ascii="GB2312" w:hAnsi="GB2312" w:eastAsia="仿宋_GB2312"/>
          <w:sz w:val="24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GB2312" w:hAnsi="GB2312" w:eastAsia="仿宋_GB2312"/>
          <w:sz w:val="24"/>
          <w:szCs w:val="24"/>
        </w:rPr>
        <w:instrText xml:space="preserve"> FORMCHECKBOX </w:instrText>
      </w:r>
      <w:r>
        <w:rPr>
          <w:rFonts w:hint="eastAsia" w:ascii="GB2312" w:hAnsi="GB2312" w:eastAsia="仿宋_GB2312"/>
          <w:sz w:val="24"/>
          <w:szCs w:val="24"/>
        </w:rPr>
        <w:fldChar w:fldCharType="separate"/>
      </w:r>
      <w:r>
        <w:rPr>
          <w:rFonts w:ascii="GB2312" w:hAnsi="GB2312" w:eastAsia="仿宋_GB2312"/>
          <w:sz w:val="24"/>
          <w:szCs w:val="24"/>
        </w:rPr>
        <w:fldChar w:fldCharType="end"/>
      </w:r>
      <w:r>
        <w:rPr>
          <w:rFonts w:ascii="GB2312" w:hAnsi="GB2312" w:eastAsia="仿宋_GB2312"/>
          <w:sz w:val="24"/>
          <w:szCs w:val="24"/>
        </w:rPr>
        <w:t>拟制</w:t>
      </w:r>
      <w:r>
        <w:rPr>
          <w:rFonts w:hint="eastAsia" w:ascii="GB2312" w:hAnsi="GB2312" w:eastAsia="仿宋_GB2312"/>
          <w:sz w:val="24"/>
          <w:szCs w:val="24"/>
        </w:rPr>
        <w:t>质量计划/质量保证大纲【系统】</w:t>
      </w:r>
    </w:p>
    <w:p>
      <w:pPr>
        <w:spacing w:line="300" w:lineRule="auto"/>
        <w:ind w:firstLine="480" w:firstLineChars="200"/>
        <w:jc w:val="left"/>
        <w:rPr>
          <w:rFonts w:hint="eastAsia" w:ascii="GB2312" w:hAnsi="GB2312" w:eastAsia="仿宋_GB2312"/>
          <w:sz w:val="24"/>
          <w:szCs w:val="24"/>
        </w:rPr>
      </w:pPr>
      <w:bookmarkStart w:id="0" w:name="Check1"/>
      <w:r>
        <w:rPr>
          <w:rFonts w:hint="eastAsia" w:ascii="GB2312" w:hAnsi="GB2312" w:eastAsia="仿宋_GB2312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rPr>
          <w:rFonts w:hint="eastAsia" w:ascii="GB2312" w:hAnsi="GB2312" w:eastAsia="仿宋_GB2312"/>
          <w:sz w:val="24"/>
          <w:szCs w:val="24"/>
        </w:rPr>
        <w:instrText xml:space="preserve"> </w:instrText>
      </w:r>
      <w:r>
        <w:rPr>
          <w:rFonts w:ascii="GB2312" w:hAnsi="GB2312" w:eastAsia="仿宋_GB2312"/>
          <w:sz w:val="24"/>
          <w:szCs w:val="24"/>
        </w:rPr>
        <w:instrText xml:space="preserve">FORMCHECKBOX</w:instrText>
      </w:r>
      <w:r>
        <w:rPr>
          <w:rFonts w:hint="eastAsia" w:ascii="GB2312" w:hAnsi="GB2312" w:eastAsia="仿宋_GB2312"/>
          <w:sz w:val="24"/>
          <w:szCs w:val="24"/>
        </w:rPr>
        <w:instrText xml:space="preserve"> </w:instrText>
      </w:r>
      <w:r>
        <w:rPr>
          <w:rFonts w:hint="eastAsia" w:ascii="GB2312" w:hAnsi="GB2312" w:eastAsia="仿宋_GB2312"/>
          <w:sz w:val="24"/>
          <w:szCs w:val="24"/>
        </w:rPr>
        <w:fldChar w:fldCharType="separate"/>
      </w:r>
      <w:r>
        <w:rPr>
          <w:rFonts w:hint="eastAsia" w:ascii="GB2312" w:hAnsi="GB2312" w:eastAsia="仿宋_GB2312"/>
          <w:sz w:val="24"/>
          <w:szCs w:val="24"/>
        </w:rPr>
        <w:fldChar w:fldCharType="end"/>
      </w:r>
      <w:bookmarkEnd w:id="0"/>
      <w:r>
        <w:rPr>
          <w:rFonts w:ascii="GB2312" w:hAnsi="GB2312" w:eastAsia="仿宋_GB2312"/>
          <w:sz w:val="24"/>
          <w:szCs w:val="24"/>
        </w:rPr>
        <w:t>拟制</w:t>
      </w:r>
      <w:r>
        <w:rPr>
          <w:rFonts w:hint="eastAsia" w:ascii="GB2312" w:hAnsi="GB2312" w:eastAsia="仿宋_GB2312"/>
          <w:sz w:val="24"/>
          <w:szCs w:val="24"/>
        </w:rPr>
        <w:t>研制方案【系统、设备、模块】</w:t>
      </w:r>
    </w:p>
    <w:p>
      <w:pPr>
        <w:spacing w:line="300" w:lineRule="auto"/>
        <w:ind w:firstLine="480" w:firstLineChars="200"/>
        <w:jc w:val="left"/>
        <w:rPr>
          <w:rFonts w:hint="eastAsia" w:ascii="GB2312" w:hAnsi="GB2312" w:eastAsia="仿宋_GB2312"/>
          <w:sz w:val="24"/>
          <w:szCs w:val="24"/>
        </w:rPr>
      </w:pPr>
      <w:r>
        <w:rPr>
          <w:rFonts w:hint="eastAsia" w:ascii="GB2312" w:hAnsi="GB2312" w:eastAsia="仿宋_GB2312"/>
          <w:sz w:val="24"/>
          <w:szCs w:val="24"/>
        </w:rPr>
        <w:fldChar w:fldCharType="begin">
          <w:ffData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rPr>
          <w:rFonts w:hint="eastAsia" w:ascii="GB2312" w:hAnsi="GB2312" w:eastAsia="仿宋_GB2312"/>
          <w:sz w:val="24"/>
          <w:szCs w:val="24"/>
        </w:rPr>
        <w:instrText xml:space="preserve"> </w:instrText>
      </w:r>
      <w:r>
        <w:rPr>
          <w:rFonts w:ascii="GB2312" w:hAnsi="GB2312" w:eastAsia="仿宋_GB2312"/>
          <w:sz w:val="24"/>
          <w:szCs w:val="24"/>
        </w:rPr>
        <w:instrText xml:space="preserve">FORMCHECKBOX</w:instrText>
      </w:r>
      <w:r>
        <w:rPr>
          <w:rFonts w:hint="eastAsia" w:ascii="GB2312" w:hAnsi="GB2312" w:eastAsia="仿宋_GB2312"/>
          <w:sz w:val="24"/>
          <w:szCs w:val="24"/>
        </w:rPr>
        <w:instrText xml:space="preserve"> </w:instrText>
      </w:r>
      <w:r>
        <w:rPr>
          <w:rFonts w:hint="eastAsia" w:ascii="GB2312" w:hAnsi="GB2312" w:eastAsia="仿宋_GB2312"/>
          <w:sz w:val="24"/>
          <w:szCs w:val="24"/>
        </w:rPr>
        <w:fldChar w:fldCharType="separate"/>
      </w:r>
      <w:r>
        <w:rPr>
          <w:rFonts w:hint="eastAsia" w:ascii="GB2312" w:hAnsi="GB2312" w:eastAsia="仿宋_GB2312"/>
          <w:sz w:val="24"/>
          <w:szCs w:val="24"/>
        </w:rPr>
        <w:fldChar w:fldCharType="end"/>
      </w:r>
      <w:r>
        <w:rPr>
          <w:rFonts w:ascii="GB2312" w:hAnsi="GB2312" w:eastAsia="仿宋_GB2312"/>
          <w:sz w:val="24"/>
          <w:szCs w:val="24"/>
        </w:rPr>
        <w:t>拟制</w:t>
      </w:r>
      <w:r>
        <w:rPr>
          <w:rFonts w:hint="eastAsia" w:ascii="GB2312" w:hAnsi="GB2312" w:eastAsia="仿宋_GB2312"/>
          <w:sz w:val="24"/>
          <w:szCs w:val="24"/>
        </w:rPr>
        <w:t>产品规范【设备、模块】</w:t>
      </w:r>
    </w:p>
    <w:p>
      <w:pPr>
        <w:spacing w:line="300" w:lineRule="auto"/>
        <w:ind w:firstLine="480" w:firstLineChars="200"/>
        <w:jc w:val="left"/>
        <w:rPr>
          <w:rFonts w:hint="eastAsia" w:ascii="GB2312" w:hAnsi="GB2312" w:eastAsia="仿宋_GB2312"/>
          <w:sz w:val="24"/>
          <w:szCs w:val="24"/>
        </w:rPr>
      </w:pPr>
      <w:r>
        <w:rPr>
          <w:rFonts w:ascii="GB2312" w:hAnsi="GB2312" w:eastAsia="仿宋_GB2312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GB2312" w:hAnsi="GB2312" w:eastAsia="仿宋_GB2312"/>
          <w:sz w:val="24"/>
          <w:szCs w:val="24"/>
        </w:rPr>
        <w:instrText xml:space="preserve"> FORMCHECKBOX </w:instrText>
      </w:r>
      <w:r>
        <w:rPr>
          <w:rFonts w:hint="eastAsia" w:ascii="GB2312" w:hAnsi="GB2312" w:eastAsia="仿宋_GB2312"/>
          <w:sz w:val="24"/>
          <w:szCs w:val="24"/>
        </w:rPr>
        <w:fldChar w:fldCharType="separate"/>
      </w:r>
      <w:r>
        <w:rPr>
          <w:rFonts w:ascii="GB2312" w:hAnsi="GB2312" w:eastAsia="仿宋_GB2312"/>
          <w:sz w:val="24"/>
          <w:szCs w:val="24"/>
        </w:rPr>
        <w:fldChar w:fldCharType="end"/>
      </w:r>
      <w:r>
        <w:rPr>
          <w:rFonts w:ascii="GB2312" w:hAnsi="GB2312" w:eastAsia="仿宋_GB2312"/>
          <w:sz w:val="24"/>
          <w:szCs w:val="24"/>
        </w:rPr>
        <w:t>拟制</w:t>
      </w:r>
      <w:r>
        <w:rPr>
          <w:rFonts w:hint="eastAsia" w:ascii="GB2312" w:hAnsi="GB2312" w:eastAsia="仿宋_GB2312"/>
          <w:sz w:val="24"/>
          <w:szCs w:val="24"/>
        </w:rPr>
        <w:t>验收试验大纲【系统】</w:t>
      </w:r>
    </w:p>
    <w:p>
      <w:pPr>
        <w:spacing w:line="300" w:lineRule="auto"/>
        <w:ind w:firstLine="480" w:firstLineChars="200"/>
        <w:jc w:val="left"/>
        <w:rPr>
          <w:rFonts w:hint="eastAsia" w:ascii="GB2312" w:hAnsi="GB2312" w:eastAsia="仿宋_GB2312"/>
          <w:sz w:val="24"/>
          <w:szCs w:val="24"/>
        </w:rPr>
      </w:pPr>
      <w:r>
        <w:rPr>
          <w:rFonts w:ascii="GB2312" w:hAnsi="GB2312" w:eastAsia="仿宋_GB2312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GB2312" w:hAnsi="GB2312" w:eastAsia="仿宋_GB2312"/>
          <w:sz w:val="24"/>
          <w:szCs w:val="24"/>
        </w:rPr>
        <w:instrText xml:space="preserve"> FORMCHECKBOX </w:instrText>
      </w:r>
      <w:r>
        <w:rPr>
          <w:rFonts w:hint="eastAsia" w:ascii="GB2312" w:hAnsi="GB2312" w:eastAsia="仿宋_GB2312"/>
          <w:sz w:val="24"/>
          <w:szCs w:val="24"/>
        </w:rPr>
        <w:fldChar w:fldCharType="separate"/>
      </w:r>
      <w:r>
        <w:rPr>
          <w:rFonts w:ascii="GB2312" w:hAnsi="GB2312" w:eastAsia="仿宋_GB2312"/>
          <w:sz w:val="24"/>
          <w:szCs w:val="24"/>
        </w:rPr>
        <w:fldChar w:fldCharType="end"/>
      </w:r>
      <w:r>
        <w:rPr>
          <w:rFonts w:hint="eastAsia" w:ascii="GB2312" w:hAnsi="GB2312" w:eastAsia="仿宋_GB2312"/>
          <w:sz w:val="24"/>
          <w:szCs w:val="24"/>
        </w:rPr>
        <w:t>装备生产</w:t>
      </w:r>
    </w:p>
    <w:p>
      <w:pPr>
        <w:spacing w:line="300" w:lineRule="auto"/>
        <w:ind w:firstLine="480" w:firstLineChars="200"/>
        <w:jc w:val="left"/>
        <w:rPr>
          <w:rFonts w:hint="eastAsia" w:ascii="GB2312" w:hAnsi="GB2312" w:eastAsia="仿宋_GB2312"/>
          <w:sz w:val="24"/>
          <w:szCs w:val="24"/>
        </w:rPr>
      </w:pPr>
      <w:r>
        <w:rPr>
          <w:rFonts w:ascii="GB2312" w:hAnsi="GB2312" w:eastAsia="仿宋_GB2312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GB2312" w:hAnsi="GB2312" w:eastAsia="仿宋_GB2312"/>
          <w:sz w:val="24"/>
          <w:szCs w:val="24"/>
        </w:rPr>
        <w:instrText xml:space="preserve"> FORMCHECKBOX </w:instrText>
      </w:r>
      <w:r>
        <w:rPr>
          <w:rFonts w:hint="eastAsia" w:ascii="GB2312" w:hAnsi="GB2312" w:eastAsia="仿宋_GB2312"/>
          <w:sz w:val="24"/>
          <w:szCs w:val="24"/>
        </w:rPr>
        <w:fldChar w:fldCharType="separate"/>
      </w:r>
      <w:r>
        <w:rPr>
          <w:rFonts w:ascii="GB2312" w:hAnsi="GB2312" w:eastAsia="仿宋_GB2312"/>
          <w:sz w:val="24"/>
          <w:szCs w:val="24"/>
        </w:rPr>
        <w:fldChar w:fldCharType="end"/>
      </w:r>
      <w:r>
        <w:rPr>
          <w:rFonts w:hint="eastAsia" w:ascii="GB2312" w:hAnsi="GB2312" w:eastAsia="仿宋_GB2312"/>
          <w:sz w:val="24"/>
          <w:szCs w:val="24"/>
        </w:rPr>
        <w:t>集成联试【系统设备】</w:t>
      </w:r>
    </w:p>
    <w:p>
      <w:pPr>
        <w:spacing w:line="300" w:lineRule="auto"/>
        <w:ind w:firstLine="480" w:firstLineChars="200"/>
        <w:jc w:val="left"/>
        <w:rPr>
          <w:rFonts w:hint="eastAsia" w:ascii="GB2312" w:hAnsi="GB2312" w:eastAsia="仿宋_GB2312"/>
          <w:sz w:val="24"/>
          <w:szCs w:val="24"/>
        </w:rPr>
      </w:pPr>
      <w:r>
        <w:rPr>
          <w:rFonts w:hint="eastAsia" w:ascii="GB2312" w:hAnsi="GB2312" w:eastAsia="仿宋_GB2312"/>
          <w:sz w:val="24"/>
          <w:szCs w:val="24"/>
        </w:rPr>
        <w:fldChar w:fldCharType="begin">
          <w:ffData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rPr>
          <w:rFonts w:hint="eastAsia" w:ascii="GB2312" w:hAnsi="GB2312" w:eastAsia="仿宋_GB2312"/>
          <w:sz w:val="24"/>
          <w:szCs w:val="24"/>
        </w:rPr>
        <w:instrText xml:space="preserve"> </w:instrText>
      </w:r>
      <w:r>
        <w:rPr>
          <w:rFonts w:ascii="GB2312" w:hAnsi="GB2312" w:eastAsia="仿宋_GB2312"/>
          <w:sz w:val="24"/>
          <w:szCs w:val="24"/>
        </w:rPr>
        <w:instrText xml:space="preserve">FORMCHECKBOX</w:instrText>
      </w:r>
      <w:r>
        <w:rPr>
          <w:rFonts w:hint="eastAsia" w:ascii="GB2312" w:hAnsi="GB2312" w:eastAsia="仿宋_GB2312"/>
          <w:sz w:val="24"/>
          <w:szCs w:val="24"/>
        </w:rPr>
        <w:instrText xml:space="preserve"> </w:instrText>
      </w:r>
      <w:r>
        <w:rPr>
          <w:rFonts w:hint="eastAsia" w:ascii="GB2312" w:hAnsi="GB2312" w:eastAsia="仿宋_GB2312"/>
          <w:sz w:val="24"/>
          <w:szCs w:val="24"/>
        </w:rPr>
        <w:fldChar w:fldCharType="separate"/>
      </w:r>
      <w:r>
        <w:rPr>
          <w:rFonts w:hint="eastAsia" w:ascii="GB2312" w:hAnsi="GB2312" w:eastAsia="仿宋_GB2312"/>
          <w:sz w:val="24"/>
          <w:szCs w:val="24"/>
        </w:rPr>
        <w:fldChar w:fldCharType="end"/>
      </w:r>
      <w:r>
        <w:rPr>
          <w:rFonts w:hint="eastAsia" w:ascii="GB2312" w:hAnsi="GB2312" w:eastAsia="仿宋_GB2312"/>
          <w:sz w:val="24"/>
          <w:szCs w:val="24"/>
        </w:rPr>
        <w:t>试验【系统、设备、模块】</w:t>
      </w:r>
    </w:p>
    <w:p>
      <w:pPr>
        <w:spacing w:line="300" w:lineRule="auto"/>
        <w:ind w:firstLine="480" w:firstLineChars="200"/>
        <w:jc w:val="left"/>
        <w:rPr>
          <w:rFonts w:hint="eastAsia" w:ascii="GB2312" w:hAnsi="GB2312" w:eastAsia="仿宋_GB2312"/>
          <w:sz w:val="24"/>
          <w:szCs w:val="24"/>
        </w:rPr>
      </w:pPr>
      <w:r>
        <w:rPr>
          <w:rFonts w:hint="eastAsia" w:ascii="GB2312" w:hAnsi="GB2312" w:eastAsia="仿宋_GB2312"/>
          <w:sz w:val="24"/>
          <w:szCs w:val="24"/>
        </w:rPr>
        <w:fldChar w:fldCharType="begin">
          <w:ffData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rPr>
          <w:rFonts w:hint="eastAsia" w:ascii="GB2312" w:hAnsi="GB2312" w:eastAsia="仿宋_GB2312"/>
          <w:sz w:val="24"/>
          <w:szCs w:val="24"/>
        </w:rPr>
        <w:instrText xml:space="preserve"> </w:instrText>
      </w:r>
      <w:r>
        <w:rPr>
          <w:rFonts w:ascii="GB2312" w:hAnsi="GB2312" w:eastAsia="仿宋_GB2312"/>
          <w:sz w:val="24"/>
          <w:szCs w:val="24"/>
        </w:rPr>
        <w:instrText xml:space="preserve">FORMCHECKBOX</w:instrText>
      </w:r>
      <w:r>
        <w:rPr>
          <w:rFonts w:hint="eastAsia" w:ascii="GB2312" w:hAnsi="GB2312" w:eastAsia="仿宋_GB2312"/>
          <w:sz w:val="24"/>
          <w:szCs w:val="24"/>
        </w:rPr>
        <w:instrText xml:space="preserve"> </w:instrText>
      </w:r>
      <w:r>
        <w:rPr>
          <w:rFonts w:hint="eastAsia" w:ascii="GB2312" w:hAnsi="GB2312" w:eastAsia="仿宋_GB2312"/>
          <w:sz w:val="24"/>
          <w:szCs w:val="24"/>
        </w:rPr>
        <w:fldChar w:fldCharType="separate"/>
      </w:r>
      <w:r>
        <w:rPr>
          <w:rFonts w:hint="eastAsia" w:ascii="GB2312" w:hAnsi="GB2312" w:eastAsia="仿宋_GB2312"/>
          <w:sz w:val="24"/>
          <w:szCs w:val="24"/>
        </w:rPr>
        <w:fldChar w:fldCharType="end"/>
      </w:r>
      <w:r>
        <w:rPr>
          <w:rFonts w:hint="eastAsia" w:ascii="GB2312" w:hAnsi="GB2312" w:eastAsia="仿宋_GB2312"/>
          <w:sz w:val="24"/>
          <w:szCs w:val="24"/>
        </w:rPr>
        <w:t>测试验收【系统、设备、模块】</w:t>
      </w:r>
    </w:p>
    <w:p>
      <w:pPr>
        <w:spacing w:line="300" w:lineRule="auto"/>
        <w:ind w:firstLine="480" w:firstLineChars="200"/>
        <w:jc w:val="left"/>
        <w:rPr>
          <w:rFonts w:hint="eastAsia" w:ascii="GB2312" w:hAnsi="GB2312" w:eastAsia="仿宋_GB2312"/>
          <w:b/>
          <w:sz w:val="24"/>
          <w:szCs w:val="24"/>
        </w:rPr>
      </w:pPr>
      <w:r>
        <w:rPr>
          <w:rFonts w:ascii="GB2312" w:hAnsi="GB2312" w:eastAsia="仿宋_GB2312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GB2312" w:hAnsi="GB2312" w:eastAsia="仿宋_GB2312"/>
          <w:sz w:val="24"/>
          <w:szCs w:val="24"/>
        </w:rPr>
        <w:instrText xml:space="preserve"> FORMCHECKBOX </w:instrText>
      </w:r>
      <w:r>
        <w:rPr>
          <w:rFonts w:hint="eastAsia" w:ascii="GB2312" w:hAnsi="GB2312" w:eastAsia="仿宋_GB2312"/>
          <w:sz w:val="24"/>
          <w:szCs w:val="24"/>
        </w:rPr>
        <w:fldChar w:fldCharType="separate"/>
      </w:r>
      <w:r>
        <w:rPr>
          <w:rFonts w:ascii="GB2312" w:hAnsi="GB2312" w:eastAsia="仿宋_GB2312"/>
          <w:sz w:val="24"/>
          <w:szCs w:val="24"/>
        </w:rPr>
        <w:fldChar w:fldCharType="end"/>
      </w:r>
      <w:r>
        <w:rPr>
          <w:rFonts w:ascii="GB2312" w:hAnsi="GB2312" w:eastAsia="仿宋_GB2312"/>
          <w:sz w:val="24"/>
          <w:szCs w:val="24"/>
        </w:rPr>
        <w:t>其它：</w:t>
      </w:r>
    </w:p>
    <w:p>
      <w:pPr>
        <w:spacing w:line="300" w:lineRule="auto"/>
        <w:ind w:firstLine="480" w:firstLineChars="200"/>
        <w:jc w:val="left"/>
        <w:rPr>
          <w:rFonts w:hint="eastAsia" w:ascii="GB2312" w:hAnsi="GB2312" w:eastAsia="仿宋_GB2312"/>
          <w:bCs/>
          <w:color w:val="000000"/>
          <w:sz w:val="24"/>
          <w:szCs w:val="32"/>
        </w:rPr>
      </w:pPr>
      <w:r>
        <w:rPr>
          <w:rFonts w:ascii="GB2312" w:hAnsi="GB2312" w:eastAsia="仿宋_GB2312"/>
          <w:bCs/>
          <w:color w:val="000000"/>
          <w:sz w:val="24"/>
          <w:szCs w:val="32"/>
        </w:rPr>
        <w:t>详细的外包开发内容参见本协议第</w:t>
      </w:r>
      <w:r>
        <w:rPr>
          <w:rFonts w:hint="eastAsia" w:ascii="GB2312" w:hAnsi="GB2312" w:eastAsia="仿宋_GB2312"/>
          <w:bCs/>
          <w:color w:val="000000"/>
          <w:sz w:val="24"/>
          <w:szCs w:val="32"/>
        </w:rPr>
        <w:t>3</w:t>
      </w:r>
      <w:r>
        <w:rPr>
          <w:rFonts w:ascii="GB2312" w:hAnsi="GB2312" w:eastAsia="仿宋_GB2312"/>
          <w:bCs/>
          <w:color w:val="000000"/>
          <w:sz w:val="24"/>
          <w:szCs w:val="32"/>
        </w:rPr>
        <w:t>章所述。</w:t>
      </w:r>
    </w:p>
    <w:p>
      <w:pPr>
        <w:pStyle w:val="42"/>
        <w:numPr>
          <w:ilvl w:val="1"/>
          <w:numId w:val="9"/>
        </w:numPr>
        <w:spacing w:before="156" w:after="156"/>
        <w:ind w:left="648" w:hanging="648" w:hangingChars="270"/>
        <w:outlineLvl w:val="1"/>
        <w:rPr>
          <w:szCs w:val="24"/>
        </w:rPr>
      </w:pPr>
      <w:r>
        <w:rPr>
          <w:rFonts w:hint="eastAsia"/>
          <w:szCs w:val="24"/>
        </w:rPr>
        <w:t>外包重要性识别</w:t>
      </w:r>
    </w:p>
    <w:p>
      <w:pPr>
        <w:spacing w:line="300" w:lineRule="auto"/>
        <w:ind w:firstLine="480" w:firstLineChars="200"/>
        <w:jc w:val="left"/>
        <w:rPr>
          <w:rFonts w:hint="eastAsia" w:ascii="GB2312" w:hAnsi="GB2312" w:eastAsia="仿宋_GB2312"/>
          <w:bCs/>
          <w:sz w:val="24"/>
          <w:szCs w:val="32"/>
        </w:rPr>
      </w:pPr>
      <w:r>
        <w:rPr>
          <w:rFonts w:ascii="GB2312" w:hAnsi="GB2312" w:eastAsia="仿宋_GB2312"/>
          <w:bCs/>
          <w:color w:val="000000"/>
          <w:sz w:val="24"/>
          <w:szCs w:val="32"/>
        </w:rPr>
        <w:t>本次</w:t>
      </w:r>
      <w:r>
        <w:rPr>
          <w:rFonts w:hint="eastAsia" w:ascii="GB2312" w:hAnsi="GB2312" w:eastAsia="仿宋_GB2312"/>
          <w:bCs/>
          <w:color w:val="000000"/>
          <w:sz w:val="24"/>
          <w:szCs w:val="32"/>
        </w:rPr>
        <w:t>硬件</w:t>
      </w:r>
      <w:r>
        <w:rPr>
          <w:rFonts w:ascii="GB2312" w:hAnsi="GB2312" w:eastAsia="仿宋_GB2312"/>
          <w:bCs/>
          <w:color w:val="000000"/>
          <w:sz w:val="24"/>
          <w:szCs w:val="32"/>
        </w:rPr>
        <w:t>项目外包的</w:t>
      </w:r>
      <w:r>
        <w:rPr>
          <w:rFonts w:hint="eastAsia" w:ascii="GB2312" w:hAnsi="GB2312" w:eastAsia="仿宋_GB2312"/>
          <w:bCs/>
          <w:color w:val="000000"/>
          <w:sz w:val="24"/>
          <w:szCs w:val="32"/>
        </w:rPr>
        <w:t>是否为关键/重要外包</w:t>
      </w:r>
      <w:r>
        <w:rPr>
          <w:rFonts w:ascii="GB2312" w:hAnsi="GB2312" w:eastAsia="仿宋_GB2312"/>
          <w:bCs/>
          <w:sz w:val="24"/>
          <w:szCs w:val="32"/>
        </w:rPr>
        <w:t>：</w:t>
      </w:r>
    </w:p>
    <w:p>
      <w:pPr>
        <w:spacing w:line="300" w:lineRule="auto"/>
        <w:ind w:firstLine="480" w:firstLineChars="200"/>
        <w:jc w:val="left"/>
        <w:rPr>
          <w:rFonts w:hint="eastAsia" w:ascii="GB2312" w:hAnsi="GB2312" w:eastAsia="仿宋_GB2312"/>
          <w:sz w:val="24"/>
          <w:szCs w:val="24"/>
        </w:rPr>
      </w:pPr>
      <w:r>
        <w:rPr>
          <w:rFonts w:hint="eastAsia" w:ascii="GB2312" w:hAnsi="GB2312" w:eastAsia="仿宋_GB2312"/>
          <w:sz w:val="24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GB2312" w:hAnsi="GB2312" w:eastAsia="仿宋_GB2312"/>
          <w:sz w:val="24"/>
          <w:szCs w:val="24"/>
        </w:rPr>
        <w:instrText xml:space="preserve"> FORMCHECKBOX </w:instrText>
      </w:r>
      <w:r>
        <w:rPr>
          <w:rFonts w:hint="eastAsia" w:ascii="GB2312" w:hAnsi="GB2312" w:eastAsia="仿宋_GB2312"/>
          <w:sz w:val="24"/>
          <w:szCs w:val="24"/>
        </w:rPr>
        <w:fldChar w:fldCharType="separate"/>
      </w:r>
      <w:r>
        <w:rPr>
          <w:rFonts w:hint="eastAsia" w:ascii="GB2312" w:hAnsi="GB2312" w:eastAsia="仿宋_GB2312"/>
          <w:sz w:val="24"/>
          <w:szCs w:val="24"/>
        </w:rPr>
        <w:fldChar w:fldCharType="end"/>
      </w:r>
      <w:r>
        <w:rPr>
          <w:rFonts w:hint="eastAsia" w:ascii="GB2312" w:hAnsi="GB2312" w:eastAsia="仿宋_GB2312"/>
          <w:sz w:val="24"/>
          <w:szCs w:val="24"/>
        </w:rPr>
        <w:t>关键/重要外包；（方案中明确的关键重要特性、质量计划规定的关重件以及其他需要重点关注的内容）</w:t>
      </w:r>
    </w:p>
    <w:p>
      <w:pPr>
        <w:spacing w:line="300" w:lineRule="auto"/>
        <w:ind w:firstLine="480" w:firstLineChars="200"/>
        <w:jc w:val="left"/>
        <w:rPr>
          <w:rFonts w:hint="eastAsia" w:ascii="GB2312" w:hAnsi="GB2312" w:eastAsia="仿宋_GB2312"/>
          <w:sz w:val="24"/>
          <w:szCs w:val="24"/>
        </w:rPr>
      </w:pPr>
      <w:r>
        <w:rPr>
          <w:rFonts w:hint="eastAsia" w:ascii="GB2312" w:hAnsi="GB2312" w:eastAsia="仿宋_GB2312"/>
          <w:sz w:val="24"/>
          <w:szCs w:val="24"/>
        </w:rPr>
        <w:fldChar w:fldCharType="begin">
          <w:ffData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rPr>
          <w:rFonts w:hint="eastAsia" w:ascii="GB2312" w:hAnsi="GB2312" w:eastAsia="仿宋_GB2312"/>
          <w:sz w:val="24"/>
          <w:szCs w:val="24"/>
        </w:rPr>
        <w:instrText xml:space="preserve"> </w:instrText>
      </w:r>
      <w:r>
        <w:rPr>
          <w:rFonts w:ascii="GB2312" w:hAnsi="GB2312" w:eastAsia="仿宋_GB2312"/>
          <w:sz w:val="24"/>
          <w:szCs w:val="24"/>
        </w:rPr>
        <w:instrText xml:space="preserve">FORMCHECKBOX</w:instrText>
      </w:r>
      <w:r>
        <w:rPr>
          <w:rFonts w:hint="eastAsia" w:ascii="GB2312" w:hAnsi="GB2312" w:eastAsia="仿宋_GB2312"/>
          <w:sz w:val="24"/>
          <w:szCs w:val="24"/>
        </w:rPr>
        <w:instrText xml:space="preserve"> </w:instrText>
      </w:r>
      <w:r>
        <w:rPr>
          <w:rFonts w:hint="eastAsia" w:ascii="GB2312" w:hAnsi="GB2312" w:eastAsia="仿宋_GB2312"/>
          <w:sz w:val="24"/>
          <w:szCs w:val="24"/>
        </w:rPr>
        <w:fldChar w:fldCharType="separate"/>
      </w:r>
      <w:r>
        <w:rPr>
          <w:rFonts w:hint="eastAsia" w:ascii="GB2312" w:hAnsi="GB2312" w:eastAsia="仿宋_GB2312"/>
          <w:sz w:val="24"/>
          <w:szCs w:val="24"/>
        </w:rPr>
        <w:fldChar w:fldCharType="end"/>
      </w:r>
      <w:r>
        <w:rPr>
          <w:rFonts w:hint="eastAsia" w:ascii="GB2312" w:hAnsi="GB2312" w:eastAsia="仿宋_GB2312"/>
          <w:sz w:val="24"/>
          <w:szCs w:val="24"/>
        </w:rPr>
        <w:t>一般外包</w:t>
      </w:r>
    </w:p>
    <w:p>
      <w:pPr>
        <w:pStyle w:val="42"/>
        <w:numPr>
          <w:ilvl w:val="0"/>
          <w:numId w:val="9"/>
        </w:numPr>
        <w:spacing w:before="156" w:after="156"/>
        <w:rPr>
          <w:szCs w:val="24"/>
        </w:rPr>
      </w:pPr>
      <w:r>
        <w:rPr>
          <w:rFonts w:hint="eastAsia"/>
          <w:szCs w:val="24"/>
        </w:rPr>
        <w:t>技术及质量要求</w:t>
      </w:r>
    </w:p>
    <w:p>
      <w:pPr>
        <w:pStyle w:val="42"/>
        <w:numPr>
          <w:ilvl w:val="1"/>
          <w:numId w:val="9"/>
        </w:numPr>
        <w:spacing w:before="156" w:after="156"/>
        <w:ind w:left="648" w:hanging="648" w:hangingChars="270"/>
        <w:outlineLvl w:val="1"/>
        <w:rPr>
          <w:szCs w:val="24"/>
        </w:rPr>
      </w:pPr>
      <w:r>
        <w:rPr>
          <w:rFonts w:hint="eastAsia"/>
          <w:szCs w:val="24"/>
        </w:rPr>
        <w:t>功能要求</w:t>
      </w:r>
    </w:p>
    <w:p>
      <w:pPr>
        <w:pStyle w:val="42"/>
        <w:numPr>
          <w:ilvl w:val="2"/>
          <w:numId w:val="9"/>
        </w:numPr>
        <w:spacing w:before="156" w:after="156"/>
        <w:ind w:left="811" w:hanging="811" w:hangingChars="338"/>
        <w:outlineLvl w:val="2"/>
        <w:rPr>
          <w:szCs w:val="24"/>
        </w:rPr>
      </w:pPr>
      <w:r>
        <w:rPr>
          <w:rFonts w:hint="eastAsia"/>
          <w:szCs w:val="24"/>
        </w:rPr>
        <w:t>指标要求</w:t>
      </w:r>
    </w:p>
    <w:p>
      <w:pPr>
        <w:pStyle w:val="32"/>
        <w:numPr>
          <w:ilvl w:val="0"/>
          <w:numId w:val="10"/>
        </w:numPr>
        <w:ind w:firstLineChars="0"/>
      </w:pPr>
      <w:r>
        <w:t>DDC信道化处理能力</w:t>
      </w:r>
      <w:r>
        <w:rPr>
          <w:rFonts w:hint="eastAsia"/>
        </w:rPr>
        <w:t>，</w:t>
      </w:r>
      <w:r>
        <w:t>乙方提供处理模块及调用接口</w:t>
      </w:r>
      <w:r>
        <w:rPr>
          <w:rFonts w:hint="eastAsia"/>
        </w:rPr>
        <w:t>，</w:t>
      </w:r>
      <w:r>
        <w:t>并配合甲方完成基于采样数据的窄带DDC信道化处理</w:t>
      </w:r>
      <w:r>
        <w:rPr>
          <w:rFonts w:hint="eastAsia"/>
        </w:rPr>
        <w:t>（最大支持1000路）；</w:t>
      </w:r>
    </w:p>
    <w:p>
      <w:pPr>
        <w:pStyle w:val="32"/>
        <w:numPr>
          <w:ilvl w:val="0"/>
          <w:numId w:val="10"/>
        </w:numPr>
        <w:ind w:firstLineChars="0"/>
      </w:pPr>
      <w:r>
        <w:t>平台需支持甲方加载A</w:t>
      </w:r>
      <w:r>
        <w:rPr>
          <w:rFonts w:hint="eastAsia"/>
        </w:rPr>
        <w:t>、B、C各专业动态库；</w:t>
      </w:r>
    </w:p>
    <w:p>
      <w:pPr>
        <w:pStyle w:val="32"/>
        <w:numPr>
          <w:ilvl w:val="0"/>
          <w:numId w:val="10"/>
        </w:numPr>
        <w:ind w:firstLineChars="0"/>
      </w:pPr>
      <w:r>
        <w:t>具备设备管理软件</w:t>
      </w:r>
      <w:r>
        <w:rPr>
          <w:rFonts w:hint="eastAsia"/>
        </w:rPr>
        <w:t>，</w:t>
      </w:r>
      <w:r>
        <w:t>优化调度本设备GPU计算资源</w:t>
      </w:r>
      <w:r>
        <w:rPr>
          <w:rFonts w:hint="eastAsia"/>
        </w:rPr>
        <w:t>，</w:t>
      </w:r>
      <w:r>
        <w:t>实现高性能计算功能</w:t>
      </w:r>
      <w:r>
        <w:rPr>
          <w:rFonts w:hint="eastAsia"/>
        </w:rPr>
        <w:t>（使用甲方提供的通用流程算法进行演示）；</w:t>
      </w:r>
    </w:p>
    <w:p>
      <w:pPr>
        <w:pStyle w:val="32"/>
        <w:numPr>
          <w:ilvl w:val="0"/>
          <w:numId w:val="10"/>
        </w:numPr>
        <w:ind w:firstLineChars="0"/>
      </w:pPr>
      <w:r>
        <w:t>具备远程控制</w:t>
      </w:r>
      <w:r>
        <w:rPr>
          <w:rFonts w:hint="eastAsia"/>
        </w:rPr>
        <w:t>、</w:t>
      </w:r>
      <w:r>
        <w:t>实时监控资源使用情况和统计功能</w:t>
      </w:r>
      <w:r>
        <w:rPr>
          <w:rFonts w:hint="eastAsia"/>
        </w:rPr>
        <w:t>，</w:t>
      </w:r>
      <w:r>
        <w:t>并评估本系统资源使用情况</w:t>
      </w:r>
      <w:r>
        <w:rPr>
          <w:rFonts w:hint="eastAsia"/>
        </w:rPr>
        <w:t>；</w:t>
      </w:r>
    </w:p>
    <w:p>
      <w:pPr>
        <w:pStyle w:val="32"/>
        <w:numPr>
          <w:ilvl w:val="0"/>
          <w:numId w:val="10"/>
        </w:numPr>
        <w:ind w:firstLineChars="0"/>
      </w:pPr>
      <w:r>
        <w:t>根据甲方实际使用需求</w:t>
      </w:r>
      <w:r>
        <w:rPr>
          <w:rFonts w:hint="eastAsia"/>
        </w:rPr>
        <w:t>，</w:t>
      </w:r>
      <w:r>
        <w:t>开展接口调整</w:t>
      </w:r>
      <w:r>
        <w:rPr>
          <w:rFonts w:hint="eastAsia"/>
        </w:rPr>
        <w:t>、</w:t>
      </w:r>
      <w:r>
        <w:t>动态库调用优化</w:t>
      </w:r>
      <w:r>
        <w:rPr>
          <w:rFonts w:hint="eastAsia"/>
        </w:rPr>
        <w:t>、</w:t>
      </w:r>
      <w:r>
        <w:t>测试等工作</w:t>
      </w:r>
      <w:r>
        <w:rPr>
          <w:rFonts w:hint="eastAsia"/>
        </w:rPr>
        <w:t>；</w:t>
      </w:r>
    </w:p>
    <w:p>
      <w:pPr>
        <w:pStyle w:val="32"/>
        <w:numPr>
          <w:ilvl w:val="0"/>
          <w:numId w:val="10"/>
        </w:numPr>
        <w:ind w:firstLineChars="0"/>
      </w:pPr>
      <w:r>
        <w:t>提供</w:t>
      </w:r>
      <w:r>
        <w:rPr>
          <w:rFonts w:hint="eastAsia"/>
        </w:rPr>
        <w:t>36个月免费的上述并行处理服务的调优维护。</w:t>
      </w:r>
    </w:p>
    <w:p>
      <w:pPr>
        <w:pStyle w:val="42"/>
        <w:numPr>
          <w:ilvl w:val="2"/>
          <w:numId w:val="9"/>
        </w:numPr>
        <w:spacing w:before="156" w:after="156"/>
        <w:ind w:left="811" w:hanging="811" w:hangingChars="338"/>
        <w:outlineLvl w:val="2"/>
        <w:rPr>
          <w:szCs w:val="24"/>
        </w:rPr>
      </w:pPr>
      <w:r>
        <w:rPr>
          <w:rFonts w:hint="eastAsia"/>
          <w:szCs w:val="24"/>
        </w:rPr>
        <w:t>测试方法及合格判据</w:t>
      </w:r>
    </w:p>
    <w:p>
      <w:pPr>
        <w:pStyle w:val="32"/>
        <w:numPr>
          <w:ilvl w:val="0"/>
          <w:numId w:val="11"/>
        </w:numPr>
        <w:ind w:firstLineChars="0"/>
      </w:pPr>
      <w:r>
        <w:t>提供DDC信道化算处理模块及相应调用接口</w:t>
      </w:r>
      <w:r>
        <w:rPr>
          <w:rFonts w:hint="eastAsia"/>
        </w:rPr>
        <w:t>，</w:t>
      </w:r>
      <w:r>
        <w:t>配合甲方完成基于采样数据的窄带DDC信道化处理</w:t>
      </w:r>
      <w:r>
        <w:rPr>
          <w:rFonts w:hint="eastAsia"/>
        </w:rPr>
        <w:t>，</w:t>
      </w:r>
      <w:r>
        <w:t>总路数最高支持</w:t>
      </w:r>
      <w:r>
        <w:rPr>
          <w:rFonts w:hint="eastAsia"/>
        </w:rPr>
        <w:t>1000路，则判定为合格；</w:t>
      </w:r>
    </w:p>
    <w:p>
      <w:pPr>
        <w:pStyle w:val="32"/>
        <w:numPr>
          <w:ilvl w:val="0"/>
          <w:numId w:val="11"/>
        </w:numPr>
        <w:ind w:firstLineChars="0"/>
      </w:pPr>
      <w:r>
        <w:rPr>
          <w:rFonts w:hint="eastAsia"/>
        </w:rPr>
        <w:t>甲方提供专业A、B、C动态库相应示例应用，在乙方提供的设备平台能运行，则判定为合格；</w:t>
      </w:r>
    </w:p>
    <w:p>
      <w:pPr>
        <w:pStyle w:val="32"/>
        <w:numPr>
          <w:ilvl w:val="0"/>
          <w:numId w:val="11"/>
        </w:numPr>
        <w:ind w:firstLineChars="0"/>
      </w:pPr>
      <w:r>
        <w:t>设备具备设备管理软件</w:t>
      </w:r>
      <w:r>
        <w:rPr>
          <w:rFonts w:hint="eastAsia"/>
        </w:rPr>
        <w:t>，可</w:t>
      </w:r>
      <w:r>
        <w:t>优化调度本设备GPU计算资源</w:t>
      </w:r>
      <w:r>
        <w:rPr>
          <w:rFonts w:hint="eastAsia"/>
        </w:rPr>
        <w:t>，</w:t>
      </w:r>
      <w:r>
        <w:t>实现高性能计算功能</w:t>
      </w:r>
      <w:r>
        <w:rPr>
          <w:rFonts w:hint="eastAsia"/>
        </w:rPr>
        <w:t>，则判定为合格；</w:t>
      </w:r>
    </w:p>
    <w:p>
      <w:pPr>
        <w:pStyle w:val="32"/>
        <w:numPr>
          <w:ilvl w:val="0"/>
          <w:numId w:val="11"/>
        </w:numPr>
        <w:ind w:firstLineChars="0"/>
      </w:pPr>
      <w:r>
        <w:t>设备具备远程控制</w:t>
      </w:r>
      <w:r>
        <w:rPr>
          <w:rFonts w:hint="eastAsia"/>
        </w:rPr>
        <w:t>、</w:t>
      </w:r>
      <w:r>
        <w:t>实时监控资源使用情况和统计功能</w:t>
      </w:r>
      <w:r>
        <w:rPr>
          <w:rFonts w:hint="eastAsia"/>
        </w:rPr>
        <w:t>，</w:t>
      </w:r>
      <w:r>
        <w:t>并评估本系统资源</w:t>
      </w:r>
      <w:r>
        <w:rPr>
          <w:rFonts w:hint="eastAsia"/>
        </w:rPr>
        <w:t>（如硬盘、CPU、GPU、RAM）</w:t>
      </w:r>
      <w:r>
        <w:t>使用情况</w:t>
      </w:r>
      <w:r>
        <w:rPr>
          <w:rFonts w:hint="eastAsia"/>
        </w:rPr>
        <w:t>，</w:t>
      </w:r>
      <w:r>
        <w:t>则判定为合格</w:t>
      </w:r>
      <w:r>
        <w:rPr>
          <w:rFonts w:hint="eastAsia"/>
        </w:rPr>
        <w:t>；</w:t>
      </w:r>
    </w:p>
    <w:p>
      <w:pPr>
        <w:pStyle w:val="32"/>
        <w:numPr>
          <w:ilvl w:val="0"/>
          <w:numId w:val="11"/>
        </w:numPr>
        <w:ind w:firstLineChars="0"/>
      </w:pPr>
      <w:r>
        <w:t>乙方能根据甲方实际使用需求</w:t>
      </w:r>
      <w:r>
        <w:rPr>
          <w:rFonts w:hint="eastAsia"/>
        </w:rPr>
        <w:t>，对设备软件</w:t>
      </w:r>
      <w:r>
        <w:t>进行接口调整</w:t>
      </w:r>
      <w:r>
        <w:rPr>
          <w:rFonts w:hint="eastAsia"/>
        </w:rPr>
        <w:t>、</w:t>
      </w:r>
      <w:r>
        <w:t>动态库调用优化</w:t>
      </w:r>
      <w:r>
        <w:rPr>
          <w:rFonts w:hint="eastAsia"/>
        </w:rPr>
        <w:t>、配合甲方</w:t>
      </w:r>
      <w:r>
        <w:t>测试等工作</w:t>
      </w:r>
      <w:r>
        <w:rPr>
          <w:rFonts w:hint="eastAsia"/>
        </w:rPr>
        <w:t>，</w:t>
      </w:r>
      <w:r>
        <w:t>则判定为合格</w:t>
      </w:r>
      <w:r>
        <w:rPr>
          <w:rFonts w:hint="eastAsia"/>
        </w:rPr>
        <w:t>；</w:t>
      </w:r>
    </w:p>
    <w:p>
      <w:pPr>
        <w:pStyle w:val="32"/>
        <w:numPr>
          <w:ilvl w:val="0"/>
          <w:numId w:val="11"/>
        </w:numPr>
        <w:ind w:firstLineChars="0"/>
      </w:pPr>
      <w:r>
        <w:t>乙方承诺</w:t>
      </w:r>
      <w:r>
        <w:rPr>
          <w:rFonts w:hint="eastAsia"/>
        </w:rPr>
        <w:t>（</w:t>
      </w:r>
      <w:r>
        <w:t>合同约定</w:t>
      </w:r>
      <w:r>
        <w:rPr>
          <w:rFonts w:hint="eastAsia"/>
        </w:rPr>
        <w:t>）</w:t>
      </w:r>
      <w:r>
        <w:t>该项售后服务内容</w:t>
      </w:r>
      <w:r>
        <w:rPr>
          <w:rFonts w:hint="eastAsia"/>
        </w:rPr>
        <w:t>，则判定为合格。</w:t>
      </w:r>
    </w:p>
    <w:p>
      <w:pPr>
        <w:pStyle w:val="42"/>
        <w:numPr>
          <w:ilvl w:val="1"/>
          <w:numId w:val="9"/>
        </w:numPr>
        <w:spacing w:before="156" w:after="156"/>
        <w:ind w:left="648" w:hanging="648" w:hangingChars="270"/>
        <w:outlineLvl w:val="1"/>
        <w:rPr>
          <w:szCs w:val="24"/>
        </w:rPr>
      </w:pPr>
      <w:r>
        <w:rPr>
          <w:rFonts w:hint="eastAsia"/>
          <w:szCs w:val="24"/>
        </w:rPr>
        <w:t>硬件配置要求</w:t>
      </w:r>
    </w:p>
    <w:p>
      <w:pPr>
        <w:pStyle w:val="42"/>
        <w:numPr>
          <w:ilvl w:val="2"/>
          <w:numId w:val="9"/>
        </w:numPr>
        <w:spacing w:before="156" w:after="156"/>
        <w:ind w:left="811" w:hanging="811" w:hangingChars="338"/>
        <w:outlineLvl w:val="2"/>
        <w:rPr>
          <w:szCs w:val="24"/>
        </w:rPr>
      </w:pPr>
      <w:r>
        <w:rPr>
          <w:rFonts w:hint="eastAsia"/>
          <w:szCs w:val="24"/>
        </w:rPr>
        <w:t>指标要求</w:t>
      </w:r>
    </w:p>
    <w:p>
      <w:pPr>
        <w:pStyle w:val="32"/>
        <w:numPr>
          <w:ilvl w:val="0"/>
          <w:numId w:val="12"/>
        </w:numPr>
        <w:ind w:firstLineChars="0"/>
      </w:pPr>
      <w:r>
        <w:t>GPU卡</w:t>
      </w:r>
      <w:r>
        <w:rPr>
          <w:rFonts w:hint="eastAsia"/>
        </w:rPr>
        <w:t>*</w:t>
      </w:r>
      <w:r>
        <w:t>2</w:t>
      </w:r>
      <w:r>
        <w:rPr>
          <w:rFonts w:hint="eastAsia"/>
        </w:rPr>
        <w:t>；</w:t>
      </w:r>
      <w:r>
        <w:t>NVIDIA TESLA V100 32G或更高配置</w:t>
      </w:r>
      <w:r>
        <w:rPr>
          <w:rFonts w:hint="eastAsia"/>
        </w:rPr>
        <w:t>；</w:t>
      </w:r>
    </w:p>
    <w:p>
      <w:pPr>
        <w:pStyle w:val="32"/>
        <w:numPr>
          <w:ilvl w:val="0"/>
          <w:numId w:val="12"/>
        </w:numPr>
        <w:ind w:firstLineChars="0"/>
      </w:pPr>
      <w:r>
        <w:t>CPU</w:t>
      </w:r>
      <w:r>
        <w:rPr>
          <w:rFonts w:hint="eastAsia"/>
        </w:rPr>
        <w:t>*</w:t>
      </w:r>
      <w:r>
        <w:t>2</w:t>
      </w:r>
      <w:r>
        <w:rPr>
          <w:rFonts w:hint="eastAsia"/>
        </w:rPr>
        <w:t>：</w:t>
      </w:r>
      <w:r>
        <w:t>Intel Xeon Gold 6226R或更高配置</w:t>
      </w:r>
      <w:r>
        <w:rPr>
          <w:rFonts w:hint="eastAsia"/>
        </w:rPr>
        <w:t>；</w:t>
      </w:r>
    </w:p>
    <w:p>
      <w:pPr>
        <w:pStyle w:val="32"/>
        <w:numPr>
          <w:ilvl w:val="0"/>
          <w:numId w:val="12"/>
        </w:numPr>
        <w:ind w:firstLineChars="0"/>
      </w:pPr>
      <w:r>
        <w:t>内存</w:t>
      </w:r>
      <w:r>
        <w:rPr>
          <w:rFonts w:hint="eastAsia"/>
        </w:rPr>
        <w:t>：256G或更高配置；</w:t>
      </w:r>
    </w:p>
    <w:p>
      <w:pPr>
        <w:pStyle w:val="32"/>
        <w:numPr>
          <w:ilvl w:val="0"/>
          <w:numId w:val="12"/>
        </w:numPr>
        <w:ind w:firstLineChars="0"/>
      </w:pPr>
      <w:r>
        <w:t>数据硬盘容量</w:t>
      </w:r>
      <w:r>
        <w:rPr>
          <w:rFonts w:hint="eastAsia"/>
        </w:rPr>
        <w:t>：</w:t>
      </w:r>
      <w:r>
        <w:t>大于</w:t>
      </w:r>
      <w:r>
        <w:rPr>
          <w:rFonts w:hint="eastAsia"/>
        </w:rPr>
        <w:t>20TB；</w:t>
      </w:r>
    </w:p>
    <w:p>
      <w:pPr>
        <w:pStyle w:val="32"/>
        <w:numPr>
          <w:ilvl w:val="0"/>
          <w:numId w:val="12"/>
        </w:numPr>
        <w:ind w:firstLineChars="0"/>
      </w:pPr>
      <w:r>
        <w:t>RAID卡</w:t>
      </w:r>
      <w:r>
        <w:rPr>
          <w:rFonts w:hint="eastAsia"/>
        </w:rPr>
        <w:t>：</w:t>
      </w:r>
      <w:r>
        <w:t>支持raid0/1/5等</w:t>
      </w:r>
      <w:r>
        <w:rPr>
          <w:rFonts w:hint="eastAsia"/>
        </w:rPr>
        <w:t>；</w:t>
      </w:r>
    </w:p>
    <w:p>
      <w:pPr>
        <w:pStyle w:val="32"/>
        <w:numPr>
          <w:ilvl w:val="0"/>
          <w:numId w:val="12"/>
        </w:numPr>
        <w:ind w:firstLineChars="0"/>
      </w:pPr>
      <w:r>
        <w:t>支持后续再拓展</w:t>
      </w:r>
      <w:r>
        <w:rPr>
          <w:rFonts w:hint="eastAsia"/>
        </w:rPr>
        <w:t>4张同类型GPU卡；</w:t>
      </w:r>
    </w:p>
    <w:p>
      <w:pPr>
        <w:pStyle w:val="32"/>
        <w:numPr>
          <w:ilvl w:val="0"/>
          <w:numId w:val="12"/>
        </w:numPr>
        <w:ind w:firstLineChars="0"/>
      </w:pPr>
      <w:r>
        <w:t>千兆网口</w:t>
      </w:r>
      <w:r>
        <w:rPr>
          <w:rFonts w:hint="eastAsia"/>
        </w:rPr>
        <w:t>*</w:t>
      </w:r>
      <w:r>
        <w:t>1</w:t>
      </w:r>
      <w:r>
        <w:rPr>
          <w:rFonts w:hint="eastAsia"/>
        </w:rPr>
        <w:t>，</w:t>
      </w:r>
      <w:r>
        <w:t>万兆光口</w:t>
      </w:r>
      <w:r>
        <w:rPr>
          <w:rFonts w:hint="eastAsia"/>
        </w:rPr>
        <w:t>*</w:t>
      </w:r>
      <w:r>
        <w:t>1</w:t>
      </w:r>
      <w:r>
        <w:rPr>
          <w:rFonts w:hint="eastAsia"/>
        </w:rPr>
        <w:t>；</w:t>
      </w:r>
    </w:p>
    <w:p>
      <w:pPr>
        <w:pStyle w:val="42"/>
        <w:numPr>
          <w:ilvl w:val="2"/>
          <w:numId w:val="9"/>
        </w:numPr>
        <w:spacing w:before="156" w:after="156"/>
        <w:ind w:left="811" w:hanging="811" w:hangingChars="338"/>
        <w:outlineLvl w:val="2"/>
        <w:rPr>
          <w:szCs w:val="24"/>
        </w:rPr>
      </w:pPr>
      <w:r>
        <w:rPr>
          <w:rFonts w:hint="eastAsia"/>
          <w:szCs w:val="24"/>
        </w:rPr>
        <w:t>测试方法及合格判据</w:t>
      </w:r>
    </w:p>
    <w:p>
      <w:pPr>
        <w:pStyle w:val="32"/>
        <w:ind w:firstLine="480"/>
      </w:pPr>
      <w:r>
        <w:t>检查服务器配置</w:t>
      </w:r>
      <w:r>
        <w:rPr>
          <w:rFonts w:hint="eastAsia"/>
        </w:rPr>
        <w:t>，</w:t>
      </w:r>
      <w:r>
        <w:t>满足判定为合格</w:t>
      </w:r>
      <w:r>
        <w:rPr>
          <w:rFonts w:hint="eastAsia"/>
        </w:rPr>
        <w:t>；</w:t>
      </w:r>
    </w:p>
    <w:p>
      <w:pPr>
        <w:pStyle w:val="42"/>
        <w:numPr>
          <w:ilvl w:val="2"/>
          <w:numId w:val="9"/>
        </w:numPr>
        <w:spacing w:before="156" w:after="156"/>
        <w:ind w:left="811" w:hanging="811" w:hangingChars="338"/>
        <w:outlineLvl w:val="2"/>
        <w:rPr>
          <w:szCs w:val="24"/>
        </w:rPr>
      </w:pPr>
      <w:r>
        <w:rPr>
          <w:rFonts w:hint="eastAsia"/>
          <w:szCs w:val="24"/>
        </w:rPr>
        <w:t>接口要求</w:t>
      </w:r>
    </w:p>
    <w:p>
      <w:pPr>
        <w:pStyle w:val="32"/>
        <w:numPr>
          <w:ilvl w:val="0"/>
          <w:numId w:val="13"/>
        </w:numPr>
        <w:ind w:firstLineChars="0"/>
      </w:pPr>
      <w:r>
        <w:rPr>
          <w:rFonts w:hint="eastAsia"/>
        </w:rPr>
        <w:t>千兆网口*1，万兆光口*1；</w:t>
      </w:r>
    </w:p>
    <w:p>
      <w:pPr>
        <w:pStyle w:val="32"/>
        <w:numPr>
          <w:ilvl w:val="0"/>
          <w:numId w:val="13"/>
        </w:numPr>
        <w:ind w:firstLineChars="0"/>
      </w:pPr>
      <w:r>
        <w:t>供电</w:t>
      </w:r>
      <w:r>
        <w:rPr>
          <w:rFonts w:hint="eastAsia"/>
        </w:rPr>
        <w:t>：220V市电，三爪头；</w:t>
      </w:r>
    </w:p>
    <w:p>
      <w:pPr>
        <w:pStyle w:val="42"/>
        <w:numPr>
          <w:ilvl w:val="2"/>
          <w:numId w:val="9"/>
        </w:numPr>
        <w:spacing w:before="156" w:after="156"/>
        <w:ind w:left="811" w:hanging="811" w:hangingChars="338"/>
        <w:outlineLvl w:val="2"/>
        <w:rPr>
          <w:szCs w:val="24"/>
        </w:rPr>
      </w:pPr>
      <w:r>
        <w:rPr>
          <w:rFonts w:hint="eastAsia"/>
          <w:szCs w:val="24"/>
        </w:rPr>
        <w:t>验证方法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rPr>
          <w:rFonts w:hint="eastAsia" w:ascii="仿宋_GB2312" w:hAnsi="宋体" w:eastAsia="仿宋_GB2312"/>
          <w:szCs w:val="24"/>
        </w:rPr>
        <w:instrText xml:space="preserve">FORMCHECKBOX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目测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其他：</w:t>
      </w:r>
    </w:p>
    <w:p>
      <w:pPr>
        <w:pStyle w:val="42"/>
        <w:numPr>
          <w:ilvl w:val="1"/>
          <w:numId w:val="9"/>
        </w:numPr>
        <w:spacing w:before="156" w:after="156"/>
        <w:ind w:left="648" w:hanging="648" w:hangingChars="270"/>
        <w:outlineLvl w:val="1"/>
        <w:rPr>
          <w:szCs w:val="24"/>
        </w:rPr>
      </w:pPr>
      <w:r>
        <w:rPr>
          <w:rFonts w:hint="eastAsia"/>
          <w:szCs w:val="24"/>
        </w:rPr>
        <w:t>通用质量特性要求</w:t>
      </w:r>
    </w:p>
    <w:p>
      <w:pPr>
        <w:pStyle w:val="42"/>
        <w:numPr>
          <w:ilvl w:val="2"/>
          <w:numId w:val="9"/>
        </w:numPr>
        <w:spacing w:before="156" w:after="156"/>
        <w:ind w:left="811" w:hanging="811" w:hangingChars="338"/>
        <w:outlineLvl w:val="2"/>
        <w:rPr>
          <w:szCs w:val="24"/>
        </w:rPr>
      </w:pPr>
      <w:bookmarkStart w:id="1" w:name="_Toc340216954"/>
      <w:bookmarkStart w:id="2" w:name="_Toc380590324"/>
      <w:r>
        <w:rPr>
          <w:rFonts w:hint="eastAsia"/>
          <w:szCs w:val="24"/>
        </w:rPr>
        <w:t>可靠性</w:t>
      </w:r>
    </w:p>
    <w:p>
      <w:pPr>
        <w:pStyle w:val="42"/>
        <w:numPr>
          <w:ilvl w:val="3"/>
          <w:numId w:val="9"/>
        </w:numPr>
        <w:spacing w:before="156" w:after="156"/>
        <w:ind w:left="972" w:hanging="972" w:hangingChars="405"/>
        <w:outlineLvl w:val="3"/>
        <w:rPr>
          <w:szCs w:val="24"/>
        </w:rPr>
      </w:pPr>
      <w:r>
        <w:rPr>
          <w:rFonts w:hint="eastAsia"/>
          <w:szCs w:val="24"/>
        </w:rPr>
        <w:t>定性</w:t>
      </w:r>
      <w:r>
        <w:rPr>
          <w:szCs w:val="24"/>
        </w:rPr>
        <w:t>要求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/>
        </w:rPr>
        <w:t xml:space="preserve"> </w:t>
      </w:r>
      <w:r>
        <w:rPr>
          <w:rFonts w:hint="eastAsia" w:ascii="仿宋_GB2312" w:hAnsi="宋体" w:eastAsia="仿宋_GB2312"/>
          <w:szCs w:val="24"/>
        </w:rPr>
        <w:t>在具备网络条件下，计算机软件应具有远程故障诊断、维护和升级能力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对于关键部件或部位，应采用软、硬件冗余技术，实现“故障-安全”或采取保护联锁等措施消除故障危害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b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其他要求：</w:t>
      </w:r>
      <w:r>
        <w:rPr>
          <w:rFonts w:ascii="仿宋_GB2312" w:hAnsi="宋体" w:eastAsia="仿宋_GB2312"/>
          <w:b/>
          <w:szCs w:val="24"/>
        </w:rPr>
        <w:t xml:space="preserve"> </w:t>
      </w:r>
    </w:p>
    <w:p>
      <w:pPr>
        <w:pStyle w:val="42"/>
        <w:numPr>
          <w:ilvl w:val="3"/>
          <w:numId w:val="9"/>
        </w:numPr>
        <w:spacing w:before="156" w:after="156"/>
        <w:ind w:left="972" w:hanging="972" w:hangingChars="405"/>
        <w:outlineLvl w:val="3"/>
        <w:rPr>
          <w:szCs w:val="24"/>
        </w:rPr>
      </w:pPr>
      <w:r>
        <w:rPr>
          <w:rFonts w:hint="eastAsia"/>
          <w:szCs w:val="24"/>
        </w:rPr>
        <w:t>定量</w:t>
      </w:r>
      <w:r>
        <w:rPr>
          <w:szCs w:val="24"/>
        </w:rPr>
        <w:t>要求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固有可用度Ai≥</w:t>
      </w:r>
      <w:r>
        <w:rPr>
          <w:rFonts w:ascii="仿宋_GB2312" w:hAnsi="宋体" w:eastAsia="仿宋_GB2312"/>
          <w:szCs w:val="24"/>
        </w:rPr>
        <w:t xml:space="preserve"> </w:t>
      </w:r>
      <w:r>
        <w:rPr>
          <w:rFonts w:hint="eastAsia" w:ascii="仿宋_GB2312" w:hAnsi="宋体" w:eastAsia="仿宋_GB2312"/>
          <w:szCs w:val="24"/>
        </w:rPr>
        <w:t>%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平均故障间隔时间（MTBF）≥3</w:t>
      </w:r>
      <w:r>
        <w:rPr>
          <w:rFonts w:ascii="仿宋_GB2312" w:hAnsi="宋体" w:eastAsia="仿宋_GB2312"/>
          <w:szCs w:val="24"/>
        </w:rPr>
        <w:t>000</w:t>
      </w:r>
      <w:r>
        <w:rPr>
          <w:rFonts w:hint="eastAsia" w:ascii="仿宋_GB2312" w:hAnsi="宋体" w:eastAsia="仿宋_GB2312"/>
          <w:szCs w:val="24"/>
        </w:rPr>
        <w:t>（h）（最低可接受值）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平均严重故障间隔时间（</w:t>
      </w:r>
      <w:r>
        <w:rPr>
          <w:rFonts w:ascii="仿宋_GB2312" w:hAnsi="宋体" w:eastAsia="仿宋_GB2312"/>
          <w:szCs w:val="24"/>
        </w:rPr>
        <w:t>MTBCF）</w:t>
      </w:r>
      <w:r>
        <w:rPr>
          <w:rFonts w:hint="eastAsia" w:ascii="仿宋_GB2312" w:hAnsi="宋体" w:eastAsia="仿宋_GB2312"/>
          <w:szCs w:val="24"/>
        </w:rPr>
        <w:t>≥</w:t>
      </w:r>
      <w:r>
        <w:rPr>
          <w:rFonts w:ascii="仿宋_GB2312" w:hAnsi="宋体" w:eastAsia="仿宋_GB2312"/>
          <w:szCs w:val="24"/>
        </w:rPr>
        <w:t>（h）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hint="eastAsia"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hint="eastAsia"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其他要求：</w:t>
      </w:r>
    </w:p>
    <w:p>
      <w:pPr>
        <w:pStyle w:val="42"/>
        <w:numPr>
          <w:ilvl w:val="3"/>
          <w:numId w:val="9"/>
        </w:numPr>
        <w:spacing w:before="156" w:after="156"/>
        <w:ind w:left="972" w:hanging="972" w:hangingChars="405"/>
        <w:outlineLvl w:val="3"/>
        <w:rPr>
          <w:szCs w:val="24"/>
        </w:rPr>
      </w:pPr>
      <w:r>
        <w:rPr>
          <w:rFonts w:hint="eastAsia"/>
          <w:szCs w:val="24"/>
        </w:rPr>
        <w:t>工作</w:t>
      </w:r>
      <w:r>
        <w:rPr>
          <w:szCs w:val="24"/>
        </w:rPr>
        <w:t>项目</w:t>
      </w:r>
      <w:r>
        <w:rPr>
          <w:rFonts w:hint="eastAsia"/>
          <w:szCs w:val="24"/>
        </w:rPr>
        <w:t>要求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hint="eastAsia"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hint="eastAsia"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编制可靠性工作计划【系统】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编制可靠性设计</w:t>
      </w:r>
      <w:r>
        <w:rPr>
          <w:rFonts w:ascii="仿宋_GB2312" w:hAnsi="宋体" w:eastAsia="仿宋_GB2312"/>
          <w:szCs w:val="24"/>
        </w:rPr>
        <w:t>准则及核查单</w:t>
      </w:r>
      <w:r>
        <w:rPr>
          <w:rFonts w:hint="eastAsia" w:ascii="仿宋_GB2312" w:hAnsi="宋体" w:eastAsia="仿宋_GB2312"/>
          <w:szCs w:val="24"/>
        </w:rPr>
        <w:t>【系统、设备】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可靠性分配</w:t>
      </w:r>
      <w:r>
        <w:rPr>
          <w:rFonts w:ascii="仿宋_GB2312" w:hAnsi="宋体" w:eastAsia="仿宋_GB2312"/>
          <w:szCs w:val="24"/>
        </w:rPr>
        <w:t>预计</w:t>
      </w:r>
      <w:r>
        <w:rPr>
          <w:rFonts w:hint="eastAsia" w:ascii="仿宋_GB2312" w:hAnsi="宋体" w:eastAsia="仿宋_GB2312"/>
          <w:szCs w:val="24"/>
        </w:rPr>
        <w:t>【系统、设备】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编制故障</w:t>
      </w:r>
      <w:r>
        <w:rPr>
          <w:rFonts w:ascii="仿宋_GB2312" w:hAnsi="宋体" w:eastAsia="仿宋_GB2312"/>
          <w:szCs w:val="24"/>
        </w:rPr>
        <w:t>模式、影响及危害性分析（</w:t>
      </w:r>
      <w:r>
        <w:rPr>
          <w:rFonts w:hint="eastAsia" w:ascii="仿宋_GB2312" w:hAnsi="宋体" w:eastAsia="仿宋_GB2312"/>
          <w:szCs w:val="24"/>
        </w:rPr>
        <w:t>FMECA</w:t>
      </w:r>
      <w:r>
        <w:rPr>
          <w:rFonts w:ascii="仿宋_GB2312" w:hAnsi="宋体" w:eastAsia="仿宋_GB2312"/>
          <w:szCs w:val="24"/>
        </w:rPr>
        <w:t>）</w:t>
      </w:r>
      <w:r>
        <w:rPr>
          <w:rFonts w:hint="eastAsia" w:ascii="仿宋_GB2312" w:hAnsi="宋体" w:eastAsia="仿宋_GB2312"/>
          <w:szCs w:val="24"/>
        </w:rPr>
        <w:t>报告【型号项目适用】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开展应力筛选/老练【设备】（明确应力筛选的方法和要求）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hint="eastAsia"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hint="eastAsia"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开展结构</w:t>
      </w:r>
      <w:r>
        <w:rPr>
          <w:rFonts w:ascii="仿宋_GB2312" w:hAnsi="宋体" w:eastAsia="仿宋_GB2312"/>
          <w:szCs w:val="24"/>
        </w:rPr>
        <w:t>可靠性</w:t>
      </w:r>
      <w:r>
        <w:rPr>
          <w:rFonts w:hint="eastAsia" w:ascii="仿宋_GB2312" w:hAnsi="宋体" w:eastAsia="仿宋_GB2312"/>
          <w:szCs w:val="24"/>
        </w:rPr>
        <w:t>分析【适用于机动平台上加载的天线及其他容易引起平台结构问题的设备】</w:t>
      </w:r>
    </w:p>
    <w:p>
      <w:pPr>
        <w:pStyle w:val="42"/>
        <w:numPr>
          <w:ilvl w:val="3"/>
          <w:numId w:val="9"/>
        </w:numPr>
        <w:spacing w:before="156" w:after="156"/>
        <w:ind w:left="972" w:hanging="972" w:hangingChars="405"/>
        <w:outlineLvl w:val="3"/>
        <w:rPr>
          <w:szCs w:val="24"/>
        </w:rPr>
      </w:pPr>
      <w:r>
        <w:rPr>
          <w:rFonts w:hint="eastAsia"/>
          <w:szCs w:val="24"/>
        </w:rPr>
        <w:t>验证要求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58"/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bookmarkEnd w:id="3"/>
      <w:r>
        <w:rPr>
          <w:rFonts w:hint="eastAsia" w:ascii="仿宋_GB2312" w:hAnsi="宋体" w:eastAsia="仿宋_GB2312"/>
          <w:szCs w:val="24"/>
        </w:rPr>
        <w:t>提供应力筛选/老练报告【设备】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开展可靠性研制试验（可以采用加电老练等方式）【试验方法一并提供】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开展可靠性评估，形成评估报告【系统设备】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开展可靠性类比分析【提供以往类似设计的验证数据】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随上级项目一并验证【模块】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hint="eastAsia"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hint="eastAsia"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其他要求：</w:t>
      </w:r>
    </w:p>
    <w:p>
      <w:pPr>
        <w:pStyle w:val="42"/>
        <w:numPr>
          <w:ilvl w:val="2"/>
          <w:numId w:val="9"/>
        </w:numPr>
        <w:spacing w:before="156" w:after="156"/>
        <w:ind w:left="811" w:hanging="811" w:hangingChars="338"/>
        <w:outlineLvl w:val="2"/>
        <w:rPr>
          <w:szCs w:val="24"/>
        </w:rPr>
      </w:pPr>
      <w:r>
        <w:rPr>
          <w:rFonts w:hint="eastAsia"/>
          <w:szCs w:val="24"/>
        </w:rPr>
        <w:t>维修性要求</w:t>
      </w:r>
      <w:bookmarkEnd w:id="1"/>
      <w:bookmarkEnd w:id="2"/>
    </w:p>
    <w:p>
      <w:pPr>
        <w:pStyle w:val="42"/>
        <w:numPr>
          <w:ilvl w:val="3"/>
          <w:numId w:val="9"/>
        </w:numPr>
        <w:spacing w:before="156" w:after="156"/>
        <w:ind w:left="972" w:hanging="972" w:hangingChars="405"/>
        <w:outlineLvl w:val="3"/>
        <w:rPr>
          <w:szCs w:val="24"/>
        </w:rPr>
      </w:pPr>
      <w:r>
        <w:rPr>
          <w:rFonts w:hint="eastAsia"/>
          <w:szCs w:val="24"/>
        </w:rPr>
        <w:t>定性</w:t>
      </w:r>
      <w:r>
        <w:rPr>
          <w:szCs w:val="24"/>
        </w:rPr>
        <w:t>要求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互换性与标准化要求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/>
        </w:rPr>
        <w:t xml:space="preserve"> </w:t>
      </w:r>
      <w:r>
        <w:rPr>
          <w:rFonts w:hint="eastAsia" w:ascii="仿宋_GB2312" w:hAnsi="宋体" w:eastAsia="仿宋_GB2312"/>
          <w:szCs w:val="24"/>
        </w:rPr>
        <w:t>连接线缆标签要素齐全、连接关系清晰，能与设备接口相互对应，防止设备拆装恢复时线缆连接错误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提供系统、准确和完备的《使用维护说明》，帮助维修人员高效便捷完成维修工作</w:t>
      </w:r>
    </w:p>
    <w:p>
      <w:pPr>
        <w:pStyle w:val="42"/>
        <w:numPr>
          <w:ilvl w:val="3"/>
          <w:numId w:val="9"/>
        </w:numPr>
        <w:spacing w:before="156" w:after="156"/>
        <w:ind w:left="972" w:hanging="972" w:hangingChars="405"/>
        <w:outlineLvl w:val="3"/>
        <w:rPr>
          <w:szCs w:val="24"/>
        </w:rPr>
      </w:pPr>
      <w:r>
        <w:rPr>
          <w:rFonts w:hint="eastAsia"/>
          <w:szCs w:val="24"/>
        </w:rPr>
        <w:t>定量</w:t>
      </w:r>
      <w:r>
        <w:rPr>
          <w:szCs w:val="24"/>
        </w:rPr>
        <w:t>要求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平均修复时间（MTTR）≤</w:t>
      </w:r>
      <w:r>
        <w:rPr>
          <w:rFonts w:ascii="仿宋_GB2312" w:hAnsi="宋体" w:eastAsia="仿宋_GB2312"/>
          <w:szCs w:val="24"/>
        </w:rPr>
        <w:t>0.9</w:t>
      </w:r>
      <w:r>
        <w:rPr>
          <w:rFonts w:hint="eastAsia" w:ascii="仿宋_GB2312" w:hAnsi="宋体" w:eastAsia="仿宋_GB2312"/>
          <w:szCs w:val="24"/>
        </w:rPr>
        <w:t>（h）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hint="eastAsia"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hint="eastAsia"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其他要求：</w:t>
      </w:r>
    </w:p>
    <w:p>
      <w:pPr>
        <w:pStyle w:val="42"/>
        <w:numPr>
          <w:ilvl w:val="3"/>
          <w:numId w:val="9"/>
        </w:numPr>
        <w:spacing w:before="156" w:after="156"/>
        <w:ind w:left="972" w:hanging="972" w:hangingChars="405"/>
        <w:outlineLvl w:val="3"/>
        <w:rPr>
          <w:szCs w:val="24"/>
        </w:rPr>
      </w:pPr>
      <w:r>
        <w:rPr>
          <w:rFonts w:hint="eastAsia"/>
          <w:szCs w:val="24"/>
        </w:rPr>
        <w:t>工作</w:t>
      </w:r>
      <w:r>
        <w:rPr>
          <w:szCs w:val="24"/>
        </w:rPr>
        <w:t>项目</w:t>
      </w:r>
      <w:r>
        <w:rPr>
          <w:rFonts w:hint="eastAsia"/>
          <w:szCs w:val="24"/>
        </w:rPr>
        <w:t>要求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hint="eastAsia"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hint="eastAsia"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编制维修性工作计划【系统】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编制维修性</w:t>
      </w:r>
      <w:r>
        <w:rPr>
          <w:rFonts w:ascii="仿宋_GB2312" w:hAnsi="宋体" w:eastAsia="仿宋_GB2312"/>
          <w:szCs w:val="24"/>
        </w:rPr>
        <w:t>准则及核查单</w:t>
      </w:r>
      <w:r>
        <w:rPr>
          <w:rFonts w:hint="eastAsia" w:ascii="仿宋_GB2312" w:hAnsi="宋体" w:eastAsia="仿宋_GB2312"/>
          <w:szCs w:val="24"/>
        </w:rPr>
        <w:t>【系统、设备】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维修性</w:t>
      </w:r>
      <w:r>
        <w:rPr>
          <w:rFonts w:ascii="仿宋_GB2312" w:hAnsi="宋体" w:eastAsia="仿宋_GB2312"/>
          <w:szCs w:val="24"/>
        </w:rPr>
        <w:t>分配与预计</w:t>
      </w:r>
      <w:r>
        <w:rPr>
          <w:rFonts w:hint="eastAsia" w:ascii="仿宋_GB2312" w:hAnsi="宋体" w:eastAsia="仿宋_GB2312"/>
          <w:szCs w:val="24"/>
        </w:rPr>
        <w:t>【系统、设备】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hint="eastAsia"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hint="eastAsia"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其他要求：</w:t>
      </w:r>
    </w:p>
    <w:p>
      <w:pPr>
        <w:pStyle w:val="42"/>
        <w:numPr>
          <w:ilvl w:val="3"/>
          <w:numId w:val="9"/>
        </w:numPr>
        <w:spacing w:before="156" w:after="156"/>
        <w:ind w:left="972" w:hanging="972" w:hangingChars="405"/>
        <w:outlineLvl w:val="3"/>
        <w:rPr>
          <w:szCs w:val="24"/>
        </w:rPr>
      </w:pPr>
      <w:r>
        <w:rPr>
          <w:rFonts w:hint="eastAsia"/>
          <w:szCs w:val="24"/>
        </w:rPr>
        <w:t>验证要求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开展维修性研制试验（结合可靠性试验排除故障，或模拟故障开展验证）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开展维修性评估，形成评估报告【系统、设备】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随上级项目一并验证【模块】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hint="eastAsia"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hint="eastAsia"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其他要求：</w:t>
      </w:r>
    </w:p>
    <w:p>
      <w:pPr>
        <w:pStyle w:val="42"/>
        <w:numPr>
          <w:ilvl w:val="2"/>
          <w:numId w:val="9"/>
        </w:numPr>
        <w:spacing w:before="156" w:after="156"/>
        <w:ind w:left="811" w:hanging="811" w:hangingChars="338"/>
        <w:outlineLvl w:val="2"/>
        <w:rPr>
          <w:szCs w:val="24"/>
        </w:rPr>
      </w:pPr>
      <w:r>
        <w:rPr>
          <w:rFonts w:hint="eastAsia"/>
          <w:szCs w:val="24"/>
        </w:rPr>
        <w:t>保障性要求</w:t>
      </w:r>
    </w:p>
    <w:p>
      <w:pPr>
        <w:pStyle w:val="42"/>
        <w:numPr>
          <w:ilvl w:val="3"/>
          <w:numId w:val="9"/>
        </w:numPr>
        <w:spacing w:before="156" w:after="156"/>
        <w:ind w:left="972" w:hanging="972" w:hangingChars="405"/>
        <w:outlineLvl w:val="3"/>
        <w:rPr>
          <w:szCs w:val="24"/>
        </w:rPr>
      </w:pPr>
      <w:r>
        <w:rPr>
          <w:rFonts w:hint="eastAsia"/>
          <w:szCs w:val="24"/>
        </w:rPr>
        <w:t>定性</w:t>
      </w:r>
      <w:r>
        <w:rPr>
          <w:szCs w:val="24"/>
        </w:rPr>
        <w:t>要求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/>
        </w:rPr>
        <w:t xml:space="preserve"> </w:t>
      </w:r>
      <w:r>
        <w:rPr>
          <w:rFonts w:hint="eastAsia" w:ascii="仿宋_GB2312" w:hAnsi="宋体" w:eastAsia="仿宋_GB2312"/>
          <w:szCs w:val="24"/>
        </w:rPr>
        <w:t>随产品配套的设备、检测仪器和工具，尽可能实现标准化、系列化、通用化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随产品配套的技术资料完整【系统、设备】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产品的培训保障充分及时【系统、设备】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对软硬件相结合的系统或设备，应按照软件工程化的要求开发软件，并考虑软件维护、升级和后续保障需求【系统、设备】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其他要求：</w:t>
      </w:r>
      <w:r>
        <w:rPr>
          <w:rFonts w:hint="eastAsia" w:ascii="仿宋_GB2312" w:eastAsia="仿宋_GB2312"/>
          <w:bCs/>
          <w:color w:val="000000"/>
          <w:szCs w:val="24"/>
        </w:rPr>
        <w:t>正常使用条件下出现的故障三年内免费维修</w:t>
      </w:r>
    </w:p>
    <w:p>
      <w:pPr>
        <w:pStyle w:val="42"/>
        <w:numPr>
          <w:ilvl w:val="3"/>
          <w:numId w:val="9"/>
        </w:numPr>
        <w:spacing w:before="156" w:after="156"/>
        <w:ind w:left="972" w:hanging="972" w:hangingChars="405"/>
        <w:outlineLvl w:val="3"/>
        <w:rPr>
          <w:szCs w:val="24"/>
        </w:rPr>
      </w:pPr>
      <w:r>
        <w:rPr>
          <w:rFonts w:hint="eastAsia"/>
          <w:szCs w:val="24"/>
        </w:rPr>
        <w:t>定量要求</w:t>
      </w:r>
    </w:p>
    <w:p>
      <w:pPr>
        <w:spacing w:line="276" w:lineRule="auto"/>
        <w:ind w:firstLine="480" w:firstLineChars="20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instrText xml:space="preserve"> FORMCHECKBOX </w:instrText>
      </w:r>
      <w:r>
        <w:rPr>
          <w:rFonts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仿宋_GB2312" w:hAnsi="宋体" w:eastAsia="仿宋_GB2312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宋体" w:eastAsia="仿宋_GB2312"/>
          <w:sz w:val="24"/>
          <w:szCs w:val="24"/>
        </w:rPr>
        <w:t>系统交付后一年内、基层级维修条件下，备件满足率≥xx%【系统级】</w:t>
      </w:r>
    </w:p>
    <w:p>
      <w:pPr>
        <w:ind w:firstLine="480" w:firstLineChars="200"/>
        <w:rPr>
          <w:rFonts w:ascii="仿宋_GB2312" w:eastAsia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2"/>
        <w:numPr>
          <w:ilvl w:val="3"/>
          <w:numId w:val="9"/>
        </w:numPr>
        <w:spacing w:before="156" w:after="156"/>
        <w:ind w:left="972" w:hanging="972" w:hangingChars="405"/>
        <w:outlineLvl w:val="3"/>
        <w:rPr>
          <w:szCs w:val="24"/>
        </w:rPr>
      </w:pPr>
      <w:r>
        <w:rPr>
          <w:rFonts w:hint="eastAsia"/>
          <w:szCs w:val="24"/>
        </w:rPr>
        <w:t>工作</w:t>
      </w:r>
      <w:r>
        <w:rPr>
          <w:szCs w:val="24"/>
        </w:rPr>
        <w:t>项目</w:t>
      </w:r>
      <w:r>
        <w:rPr>
          <w:rFonts w:hint="eastAsia"/>
          <w:szCs w:val="24"/>
        </w:rPr>
        <w:t>要求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hint="eastAsia"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hint="eastAsia"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编制保障性工作计划【系统】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编制保障性设计</w:t>
      </w:r>
      <w:r>
        <w:rPr>
          <w:rFonts w:ascii="仿宋_GB2312" w:hAnsi="宋体" w:eastAsia="仿宋_GB2312"/>
          <w:szCs w:val="24"/>
        </w:rPr>
        <w:t>准则及核查单</w:t>
      </w:r>
      <w:r>
        <w:rPr>
          <w:rFonts w:hint="eastAsia" w:ascii="仿宋_GB2312" w:hAnsi="宋体" w:eastAsia="仿宋_GB2312"/>
          <w:szCs w:val="24"/>
        </w:rPr>
        <w:t>【系统、设备】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hint="eastAsia"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hint="eastAsia"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交互式电子技术手册（IETM）的开发与应用</w:t>
      </w:r>
    </w:p>
    <w:p>
      <w:pPr>
        <w:pStyle w:val="42"/>
        <w:numPr>
          <w:ilvl w:val="3"/>
          <w:numId w:val="9"/>
        </w:numPr>
        <w:spacing w:before="156" w:after="156"/>
        <w:ind w:left="972" w:hanging="972" w:hangingChars="405"/>
        <w:outlineLvl w:val="3"/>
        <w:rPr>
          <w:szCs w:val="24"/>
        </w:rPr>
      </w:pPr>
      <w:r>
        <w:rPr>
          <w:rFonts w:hint="eastAsia"/>
          <w:szCs w:val="24"/>
        </w:rPr>
        <w:t>验证要求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开展保障性评估，形成评估报告【系统、设备】</w:t>
      </w:r>
      <w:r>
        <w:rPr>
          <w:rFonts w:ascii="仿宋_GB2312" w:hAnsi="宋体" w:eastAsia="仿宋_GB2312"/>
          <w:szCs w:val="24"/>
        </w:rPr>
        <w:t>。</w:t>
      </w:r>
    </w:p>
    <w:p>
      <w:pPr>
        <w:pStyle w:val="42"/>
        <w:numPr>
          <w:ilvl w:val="2"/>
          <w:numId w:val="9"/>
        </w:numPr>
        <w:spacing w:before="156" w:after="156"/>
        <w:ind w:left="811" w:hanging="811" w:hangingChars="338"/>
        <w:outlineLvl w:val="2"/>
        <w:rPr>
          <w:szCs w:val="24"/>
        </w:rPr>
      </w:pPr>
      <w:r>
        <w:rPr>
          <w:rFonts w:hint="eastAsia"/>
          <w:szCs w:val="24"/>
        </w:rPr>
        <w:t>安全性要求</w:t>
      </w:r>
    </w:p>
    <w:p>
      <w:pPr>
        <w:pStyle w:val="42"/>
        <w:numPr>
          <w:ilvl w:val="3"/>
          <w:numId w:val="9"/>
        </w:numPr>
        <w:spacing w:before="156" w:after="156"/>
        <w:ind w:left="972" w:hanging="972" w:hangingChars="405"/>
        <w:outlineLvl w:val="3"/>
        <w:rPr>
          <w:szCs w:val="24"/>
        </w:rPr>
      </w:pPr>
      <w:r>
        <w:rPr>
          <w:rFonts w:hint="eastAsia"/>
          <w:szCs w:val="24"/>
        </w:rPr>
        <w:t>定性要求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在采用新的设计方法、材料、生产工艺和试验技术时，应分析评估可能导致的风险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具备与安全保密系统接口，密码保密满足机密级信息使用要求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开机不应发生保险丝（管）烧毁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开机后不应有异常气味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机箱等结构件的外壳不应漏电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对地电压有效值≥</w:t>
      </w:r>
      <w:r>
        <w:rPr>
          <w:rFonts w:ascii="仿宋_GB2312" w:hAnsi="宋体" w:eastAsia="仿宋_GB2312"/>
          <w:szCs w:val="24"/>
        </w:rPr>
        <w:t>24V</w:t>
      </w:r>
      <w:r>
        <w:rPr>
          <w:rFonts w:hint="eastAsia" w:ascii="仿宋_GB2312" w:hAnsi="宋体" w:eastAsia="仿宋_GB2312"/>
          <w:szCs w:val="24"/>
        </w:rPr>
        <w:t>的端子应有防护措施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设备外露可导电体应设置交流保护接地端子座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连接线缆应完好无损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其他要求：</w:t>
      </w:r>
    </w:p>
    <w:p>
      <w:pPr>
        <w:pStyle w:val="42"/>
        <w:numPr>
          <w:ilvl w:val="3"/>
          <w:numId w:val="9"/>
        </w:numPr>
        <w:spacing w:before="156" w:after="156"/>
        <w:ind w:left="972" w:hanging="972" w:hangingChars="405"/>
        <w:outlineLvl w:val="3"/>
        <w:rPr>
          <w:szCs w:val="24"/>
        </w:rPr>
      </w:pPr>
      <w:r>
        <w:rPr>
          <w:rFonts w:hint="eastAsia"/>
          <w:szCs w:val="24"/>
        </w:rPr>
        <w:t>定量要求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绝缘电阻：</w:t>
      </w:r>
      <w:r>
        <w:rPr>
          <w:rFonts w:hint="eastAsia" w:ascii="仿宋_GB2312" w:hAnsi="宋体" w:eastAsia="仿宋_GB2312"/>
          <w:bCs/>
          <w:color w:val="000000"/>
          <w:kern w:val="2"/>
          <w:szCs w:val="24"/>
        </w:rPr>
        <w:t>在正常大气条件下应大于100MΩ；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hint="eastAsia"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bCs/>
          <w:color w:val="000000"/>
          <w:kern w:val="2"/>
          <w:szCs w:val="24"/>
        </w:rPr>
        <w:t>漏电流</w:t>
      </w:r>
      <w:r>
        <w:rPr>
          <w:rFonts w:hint="eastAsia" w:ascii="仿宋_GB2312" w:hAnsi="宋体" w:eastAsia="仿宋_GB2312"/>
          <w:szCs w:val="24"/>
        </w:rPr>
        <w:t>≤xxx（mA）；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hint="eastAsia"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bCs/>
          <w:color w:val="000000"/>
          <w:kern w:val="2"/>
          <w:szCs w:val="24"/>
        </w:rPr>
        <w:t>耐压</w:t>
      </w:r>
      <w:r>
        <w:rPr>
          <w:rFonts w:hint="eastAsia" w:ascii="仿宋_GB2312" w:hAnsi="宋体" w:eastAsia="仿宋_GB2312"/>
          <w:szCs w:val="24"/>
        </w:rPr>
        <w:t>≥xxx（V）；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hint="eastAsia"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防雷地电阻≤10</w:t>
      </w:r>
      <w:r>
        <w:rPr>
          <w:rFonts w:hint="eastAsia" w:ascii="仿宋_GB2312" w:hAnsi="宋体" w:eastAsia="仿宋_GB2312"/>
          <w:bCs/>
          <w:szCs w:val="24"/>
        </w:rPr>
        <w:t>Ω；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hint="eastAsia"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bCs/>
          <w:color w:val="000000"/>
          <w:kern w:val="2"/>
          <w:szCs w:val="24"/>
        </w:rPr>
        <w:t>地网接地直流电阻不大于10</w:t>
      </w:r>
      <w:r>
        <w:rPr>
          <w:rFonts w:hint="eastAsia" w:ascii="仿宋_GB2312" w:hAnsi="宋体" w:eastAsia="仿宋_GB2312"/>
          <w:bCs/>
          <w:szCs w:val="24"/>
        </w:rPr>
        <w:t>Ω</w:t>
      </w:r>
      <w:r>
        <w:rPr>
          <w:rFonts w:hint="eastAsia" w:ascii="仿宋_GB2312" w:hAnsi="宋体" w:eastAsia="仿宋_GB2312"/>
          <w:bCs/>
          <w:color w:val="000000"/>
          <w:kern w:val="2"/>
          <w:szCs w:val="24"/>
        </w:rPr>
        <w:t>；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</w:rPr>
        <w:t>保护地电阻：设备接地点到机柜保护地电阻小于0.1Ω；（使用现场验证）</w:t>
      </w:r>
    </w:p>
    <w:p>
      <w:pPr>
        <w:pStyle w:val="45"/>
        <w:numPr>
          <w:ilvl w:val="0"/>
          <w:numId w:val="0"/>
        </w:numPr>
        <w:ind w:left="499"/>
        <w:rPr>
          <w:rFonts w:ascii="仿宋_GB2312" w:eastAsia="仿宋_GB2312"/>
        </w:rPr>
      </w:pPr>
      <w:r>
        <w:rPr>
          <w:rFonts w:hint="eastAsia"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hint="eastAsia"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</w:rPr>
        <w:t>抗大信号烧毁≥xxxdBm（根据系统要求确定）</w:t>
      </w:r>
      <w:r>
        <w:rPr>
          <w:rFonts w:hint="eastAsia" w:ascii="仿宋_GB2312" w:eastAsia="仿宋_GB2312"/>
        </w:rPr>
        <w:t>。</w:t>
      </w:r>
    </w:p>
    <w:p>
      <w:pPr>
        <w:ind w:firstLine="480" w:firstLineChars="200"/>
        <w:rPr>
          <w:rFonts w:ascii="仿宋_GB2312" w:hAnsi="宋体" w:eastAsia="仿宋_GB2312"/>
          <w:kern w:val="0"/>
          <w:sz w:val="24"/>
          <w:szCs w:val="24"/>
        </w:rPr>
      </w:pPr>
      <w:r>
        <w:rPr>
          <w:rFonts w:hint="eastAsia" w:ascii="仿宋_GB2312" w:hAnsi="宋体" w:eastAsia="仿宋_GB2312"/>
          <w:kern w:val="0"/>
          <w:sz w:val="24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仿宋_GB2312" w:hAnsi="宋体" w:eastAsia="仿宋_GB2312"/>
          <w:kern w:val="0"/>
          <w:sz w:val="24"/>
          <w:szCs w:val="24"/>
        </w:rPr>
        <w:instrText xml:space="preserve"> FORMCHECKBOX </w:instrText>
      </w:r>
      <w:r>
        <w:rPr>
          <w:rFonts w:ascii="仿宋_GB2312" w:hAnsi="宋体" w:eastAsia="仿宋_GB2312"/>
          <w:kern w:val="0"/>
          <w:sz w:val="24"/>
          <w:szCs w:val="24"/>
        </w:rPr>
        <w:fldChar w:fldCharType="separate"/>
      </w:r>
      <w:r>
        <w:rPr>
          <w:rFonts w:hint="eastAsia" w:ascii="仿宋_GB2312" w:hAnsi="宋体" w:eastAsia="仿宋_GB2312"/>
          <w:kern w:val="0"/>
          <w:sz w:val="24"/>
          <w:szCs w:val="24"/>
        </w:rPr>
        <w:fldChar w:fldCharType="end"/>
      </w:r>
      <w:r>
        <w:rPr>
          <w:rFonts w:hint="eastAsia" w:ascii="仿宋_GB2312" w:hAnsi="宋体" w:eastAsia="仿宋_GB2312"/>
          <w:kern w:val="0"/>
          <w:sz w:val="24"/>
          <w:szCs w:val="24"/>
        </w:rPr>
        <w:t>其他要求：</w:t>
      </w:r>
    </w:p>
    <w:p>
      <w:pPr>
        <w:pStyle w:val="42"/>
        <w:numPr>
          <w:ilvl w:val="3"/>
          <w:numId w:val="9"/>
        </w:numPr>
        <w:spacing w:before="156" w:after="156"/>
        <w:ind w:left="972" w:hanging="972" w:hangingChars="405"/>
        <w:outlineLvl w:val="3"/>
        <w:rPr>
          <w:szCs w:val="24"/>
        </w:rPr>
      </w:pPr>
      <w:r>
        <w:rPr>
          <w:rFonts w:hint="eastAsia"/>
          <w:szCs w:val="24"/>
        </w:rPr>
        <w:t>工作</w:t>
      </w:r>
      <w:r>
        <w:rPr>
          <w:szCs w:val="24"/>
        </w:rPr>
        <w:t>项目</w:t>
      </w:r>
      <w:r>
        <w:rPr>
          <w:rFonts w:hint="eastAsia"/>
          <w:szCs w:val="24"/>
        </w:rPr>
        <w:t>要求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hint="eastAsia"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hint="eastAsia"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编制安全性工作计划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编制安全性设计</w:t>
      </w:r>
      <w:r>
        <w:rPr>
          <w:rFonts w:ascii="仿宋_GB2312" w:hAnsi="宋体" w:eastAsia="仿宋_GB2312"/>
          <w:szCs w:val="24"/>
        </w:rPr>
        <w:t>准则及核查单</w:t>
      </w:r>
      <w:r>
        <w:rPr>
          <w:rFonts w:hint="eastAsia" w:ascii="仿宋_GB2312" w:hAnsi="宋体" w:eastAsia="仿宋_GB2312"/>
          <w:szCs w:val="24"/>
        </w:rPr>
        <w:t>【系统、设备】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hint="eastAsia"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hint="eastAsia"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编制安全性相关设计分析报告</w:t>
      </w:r>
    </w:p>
    <w:p>
      <w:pPr>
        <w:pStyle w:val="42"/>
        <w:numPr>
          <w:ilvl w:val="3"/>
          <w:numId w:val="9"/>
        </w:numPr>
        <w:spacing w:before="156" w:after="156"/>
        <w:ind w:left="972" w:hanging="972" w:hangingChars="405"/>
        <w:outlineLvl w:val="3"/>
        <w:rPr>
          <w:szCs w:val="24"/>
        </w:rPr>
      </w:pPr>
      <w:r>
        <w:rPr>
          <w:rFonts w:hint="eastAsia"/>
          <w:szCs w:val="24"/>
        </w:rPr>
        <w:t>验证要求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开展安全性评估，形成评估报告【系统、设备】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</w:instrText>
      </w:r>
      <w:r>
        <w:rPr>
          <w:rFonts w:hint="eastAsia" w:ascii="仿宋_GB2312" w:hAnsi="宋体" w:eastAsia="仿宋_GB2312"/>
          <w:szCs w:val="24"/>
        </w:rPr>
        <w:instrText xml:space="preserve">FORMCHECKBOX</w:instrText>
      </w:r>
      <w:r>
        <w:rPr>
          <w:rFonts w:ascii="仿宋_GB2312" w:hAnsi="宋体" w:eastAsia="仿宋_GB2312"/>
          <w:szCs w:val="24"/>
        </w:rPr>
        <w:instrText xml:space="preserve">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现场检查</w:t>
      </w:r>
    </w:p>
    <w:p>
      <w:pPr>
        <w:pStyle w:val="42"/>
        <w:numPr>
          <w:ilvl w:val="2"/>
          <w:numId w:val="9"/>
        </w:numPr>
        <w:spacing w:before="156" w:after="156"/>
        <w:ind w:left="811" w:hanging="811" w:hangingChars="338"/>
        <w:outlineLvl w:val="2"/>
        <w:rPr>
          <w:szCs w:val="24"/>
        </w:rPr>
      </w:pPr>
      <w:r>
        <w:rPr>
          <w:rFonts w:hint="eastAsia"/>
          <w:szCs w:val="24"/>
        </w:rPr>
        <w:t>测试性要求</w:t>
      </w:r>
    </w:p>
    <w:p>
      <w:pPr>
        <w:pStyle w:val="42"/>
        <w:numPr>
          <w:ilvl w:val="3"/>
          <w:numId w:val="9"/>
        </w:numPr>
        <w:spacing w:before="156" w:after="156"/>
        <w:ind w:left="972" w:hanging="972" w:hangingChars="405"/>
        <w:outlineLvl w:val="3"/>
        <w:rPr>
          <w:szCs w:val="24"/>
        </w:rPr>
      </w:pPr>
      <w:r>
        <w:rPr>
          <w:rFonts w:hint="eastAsia"/>
          <w:szCs w:val="24"/>
        </w:rPr>
        <w:t>定性</w:t>
      </w:r>
      <w:r>
        <w:rPr>
          <w:szCs w:val="24"/>
        </w:rPr>
        <w:t>和定量要求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</w:instrText>
      </w:r>
      <w:r>
        <w:rPr>
          <w:rFonts w:hint="eastAsia" w:ascii="仿宋_GB2312" w:hAnsi="宋体" w:eastAsia="仿宋_GB2312"/>
          <w:szCs w:val="24"/>
        </w:rPr>
        <w:instrText xml:space="preserve">FORMCHECKBOX</w:instrText>
      </w:r>
      <w:r>
        <w:rPr>
          <w:rFonts w:ascii="仿宋_GB2312" w:hAnsi="宋体" w:eastAsia="仿宋_GB2312"/>
          <w:szCs w:val="24"/>
        </w:rPr>
        <w:instrText xml:space="preserve">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Theme="minorEastAsia" w:hAnsiTheme="minorEastAsia" w:eastAsiaTheme="minorEastAsia"/>
          <w:szCs w:val="24"/>
        </w:rPr>
        <w:t>具备自检功能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</w:instrText>
      </w:r>
      <w:r>
        <w:rPr>
          <w:rFonts w:hint="eastAsia" w:ascii="仿宋_GB2312" w:hAnsi="宋体" w:eastAsia="仿宋_GB2312"/>
          <w:szCs w:val="24"/>
        </w:rPr>
        <w:instrText xml:space="preserve">FORMCHECKBOX</w:instrText>
      </w:r>
      <w:r>
        <w:rPr>
          <w:rFonts w:ascii="仿宋_GB2312" w:hAnsi="宋体" w:eastAsia="仿宋_GB2312"/>
          <w:szCs w:val="24"/>
        </w:rPr>
        <w:instrText xml:space="preserve">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Theme="minorEastAsia" w:hAnsiTheme="minorEastAsia" w:eastAsiaTheme="minorEastAsia"/>
          <w:szCs w:val="24"/>
        </w:rPr>
        <w:t>具备运行状况监测及故障报警功能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hint="eastAsia"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hint="eastAsia"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故障检测</w:t>
      </w:r>
      <w:r>
        <w:rPr>
          <w:rFonts w:ascii="仿宋_GB2312" w:hAnsi="宋体" w:eastAsia="仿宋_GB2312"/>
          <w:szCs w:val="24"/>
        </w:rPr>
        <w:t>率</w:t>
      </w:r>
      <w:r>
        <w:rPr>
          <w:rFonts w:hint="eastAsia" w:ascii="仿宋_GB2312" w:hAnsi="宋体" w:eastAsia="仿宋_GB2312"/>
          <w:szCs w:val="24"/>
        </w:rPr>
        <w:t>（</w:t>
      </w:r>
      <w:r>
        <w:rPr>
          <w:rFonts w:ascii="仿宋_GB2312" w:hAnsi="宋体" w:eastAsia="仿宋_GB2312"/>
          <w:szCs w:val="24"/>
        </w:rPr>
        <w:t>FDR</w:t>
      </w:r>
      <w:r>
        <w:rPr>
          <w:rFonts w:hint="eastAsia" w:ascii="仿宋_GB2312" w:hAnsi="宋体" w:eastAsia="仿宋_GB2312"/>
          <w:szCs w:val="24"/>
        </w:rPr>
        <w:t>）：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hint="eastAsia"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hint="eastAsia"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故障</w:t>
      </w:r>
      <w:r>
        <w:rPr>
          <w:rFonts w:ascii="仿宋_GB2312" w:hAnsi="宋体" w:eastAsia="仿宋_GB2312"/>
          <w:szCs w:val="24"/>
        </w:rPr>
        <w:t>隔离率（FIR）</w:t>
      </w:r>
      <w:r>
        <w:rPr>
          <w:rFonts w:hint="eastAsia" w:ascii="仿宋_GB2312" w:hAnsi="宋体" w:eastAsia="仿宋_GB2312"/>
          <w:szCs w:val="24"/>
        </w:rPr>
        <w:t>：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hint="eastAsia"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hint="eastAsia"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虚</w:t>
      </w:r>
      <w:r>
        <w:rPr>
          <w:rFonts w:ascii="仿宋_GB2312" w:hAnsi="宋体" w:eastAsia="仿宋_GB2312"/>
          <w:szCs w:val="24"/>
        </w:rPr>
        <w:t>警率（FAR）</w:t>
      </w:r>
      <w:r>
        <w:rPr>
          <w:rFonts w:hint="eastAsia" w:ascii="仿宋_GB2312" w:hAnsi="宋体" w:eastAsia="仿宋_GB2312"/>
          <w:szCs w:val="24"/>
        </w:rPr>
        <w:t>：</w:t>
      </w:r>
    </w:p>
    <w:p>
      <w:pPr>
        <w:pStyle w:val="42"/>
        <w:numPr>
          <w:ilvl w:val="3"/>
          <w:numId w:val="9"/>
        </w:numPr>
        <w:spacing w:before="156" w:after="156"/>
        <w:ind w:left="972" w:hanging="972" w:hangingChars="405"/>
        <w:outlineLvl w:val="3"/>
        <w:rPr>
          <w:szCs w:val="24"/>
        </w:rPr>
      </w:pPr>
      <w:r>
        <w:rPr>
          <w:rFonts w:hint="eastAsia"/>
          <w:szCs w:val="24"/>
        </w:rPr>
        <w:t>工作</w:t>
      </w:r>
      <w:r>
        <w:rPr>
          <w:szCs w:val="24"/>
        </w:rPr>
        <w:t>项目</w:t>
      </w:r>
      <w:r>
        <w:rPr>
          <w:rFonts w:hint="eastAsia"/>
          <w:szCs w:val="24"/>
        </w:rPr>
        <w:t>要求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hint="eastAsia"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hint="eastAsia"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编制测试性工作计划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编制测试性设计</w:t>
      </w:r>
      <w:r>
        <w:rPr>
          <w:rFonts w:ascii="仿宋_GB2312" w:hAnsi="宋体" w:eastAsia="仿宋_GB2312"/>
          <w:szCs w:val="24"/>
        </w:rPr>
        <w:t>准则及核查单</w:t>
      </w:r>
    </w:p>
    <w:p>
      <w:pPr>
        <w:pStyle w:val="42"/>
        <w:numPr>
          <w:ilvl w:val="3"/>
          <w:numId w:val="9"/>
        </w:numPr>
        <w:spacing w:before="156" w:after="156"/>
        <w:ind w:left="972" w:hanging="972" w:hangingChars="405"/>
        <w:outlineLvl w:val="3"/>
        <w:rPr>
          <w:szCs w:val="24"/>
        </w:rPr>
      </w:pPr>
      <w:r>
        <w:rPr>
          <w:rFonts w:hint="eastAsia"/>
          <w:szCs w:val="24"/>
        </w:rPr>
        <w:t>验证要求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hint="eastAsia"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hint="eastAsia"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开展测试性研制试验（结合可靠性试验排除故障，或模拟故障开展验证）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</w:instrText>
      </w:r>
      <w:r>
        <w:rPr>
          <w:rFonts w:hint="eastAsia" w:ascii="仿宋_GB2312" w:hAnsi="宋体" w:eastAsia="仿宋_GB2312"/>
          <w:szCs w:val="24"/>
        </w:rPr>
        <w:instrText xml:space="preserve">FORMCHECKBOX</w:instrText>
      </w:r>
      <w:r>
        <w:rPr>
          <w:rFonts w:ascii="仿宋_GB2312" w:hAnsi="宋体" w:eastAsia="仿宋_GB2312"/>
          <w:szCs w:val="24"/>
        </w:rPr>
        <w:instrText xml:space="preserve">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开展测试性评估，形成评估报告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</w:instrText>
      </w:r>
      <w:r>
        <w:rPr>
          <w:rFonts w:hint="eastAsia" w:ascii="仿宋_GB2312" w:hAnsi="宋体" w:eastAsia="仿宋_GB2312"/>
          <w:szCs w:val="24"/>
        </w:rPr>
        <w:instrText xml:space="preserve">FORMCHECKBOX</w:instrText>
      </w:r>
      <w:r>
        <w:rPr>
          <w:rFonts w:ascii="仿宋_GB2312" w:hAnsi="宋体" w:eastAsia="仿宋_GB2312"/>
          <w:szCs w:val="24"/>
        </w:rPr>
        <w:instrText xml:space="preserve">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现场检查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hint="eastAsia"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hint="eastAsia"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其他要求：</w:t>
      </w:r>
    </w:p>
    <w:p>
      <w:pPr>
        <w:pStyle w:val="42"/>
        <w:numPr>
          <w:ilvl w:val="2"/>
          <w:numId w:val="9"/>
        </w:numPr>
        <w:spacing w:before="156" w:after="156"/>
        <w:ind w:left="811" w:hanging="811" w:hangingChars="338"/>
        <w:outlineLvl w:val="2"/>
        <w:rPr>
          <w:szCs w:val="24"/>
        </w:rPr>
      </w:pPr>
      <w:r>
        <w:rPr>
          <w:rFonts w:hint="eastAsia"/>
          <w:szCs w:val="24"/>
        </w:rPr>
        <w:t>环境适应性要求</w:t>
      </w:r>
    </w:p>
    <w:p>
      <w:pPr>
        <w:pStyle w:val="42"/>
        <w:numPr>
          <w:ilvl w:val="3"/>
          <w:numId w:val="9"/>
        </w:numPr>
        <w:spacing w:before="156" w:after="156"/>
        <w:ind w:left="972" w:hanging="972" w:hangingChars="405"/>
        <w:outlineLvl w:val="3"/>
        <w:rPr>
          <w:szCs w:val="24"/>
        </w:rPr>
      </w:pPr>
      <w:r>
        <w:rPr>
          <w:rFonts w:hint="eastAsia"/>
          <w:szCs w:val="24"/>
        </w:rPr>
        <w:t>抽样要求</w:t>
      </w:r>
    </w:p>
    <w:p>
      <w:pPr>
        <w:spacing w:line="300" w:lineRule="auto"/>
        <w:ind w:firstLine="480" w:firstLineChars="200"/>
        <w:rPr>
          <w:rFonts w:ascii="仿宋_GB2312" w:eastAsia="仿宋_GB2312"/>
          <w:bCs/>
          <w:color w:val="000000"/>
          <w:sz w:val="24"/>
          <w:szCs w:val="24"/>
        </w:rPr>
      </w:pPr>
      <w:r>
        <w:rPr>
          <w:rFonts w:hint="eastAsia" w:ascii="仿宋_GB2312" w:eastAsia="仿宋_GB2312"/>
          <w:bCs/>
          <w:color w:val="000000"/>
          <w:sz w:val="24"/>
          <w:szCs w:val="24"/>
        </w:rPr>
        <w:t>环境适应性试验抽样采用</w:t>
      </w:r>
      <w:r>
        <w:rPr>
          <w:rFonts w:ascii="仿宋_GB2312" w:eastAsia="仿宋_GB2312"/>
          <w:bCs/>
          <w:color w:val="000000"/>
          <w:sz w:val="24"/>
          <w:szCs w:val="24"/>
        </w:rPr>
        <w:t>GJB</w:t>
      </w:r>
      <w:r>
        <w:rPr>
          <w:rFonts w:hint="eastAsia" w:ascii="仿宋_GB2312" w:eastAsia="仿宋_GB2312"/>
          <w:bCs/>
          <w:color w:val="000000"/>
          <w:sz w:val="24"/>
          <w:szCs w:val="24"/>
        </w:rPr>
        <w:t xml:space="preserve"> </w:t>
      </w:r>
      <w:r>
        <w:rPr>
          <w:rFonts w:ascii="仿宋_GB2312" w:eastAsia="仿宋_GB2312"/>
          <w:bCs/>
          <w:color w:val="000000"/>
          <w:sz w:val="24"/>
          <w:szCs w:val="24"/>
        </w:rPr>
        <w:t>179A-1996表1一般检验水平Ⅱ档，抽样的产品试验全部合格后认可连续批产品批次试验</w:t>
      </w:r>
      <w:r>
        <w:rPr>
          <w:rFonts w:hint="eastAsia" w:ascii="仿宋_GB2312" w:eastAsia="仿宋_GB2312"/>
          <w:bCs/>
          <w:color w:val="000000"/>
          <w:sz w:val="24"/>
          <w:szCs w:val="24"/>
        </w:rPr>
        <w:t>合格</w:t>
      </w:r>
      <w:r>
        <w:rPr>
          <w:rFonts w:ascii="仿宋_GB2312" w:eastAsia="仿宋_GB2312"/>
          <w:bCs/>
          <w:color w:val="000000"/>
          <w:sz w:val="24"/>
          <w:szCs w:val="24"/>
        </w:rPr>
        <w:t>。</w:t>
      </w:r>
    </w:p>
    <w:p>
      <w:pPr>
        <w:pStyle w:val="32"/>
        <w:numPr>
          <w:ilvl w:val="0"/>
          <w:numId w:val="14"/>
        </w:numPr>
        <w:ind w:firstLineChars="0"/>
        <w:jc w:val="center"/>
        <w:rPr>
          <w:rFonts w:ascii="黑体" w:hAnsi="黑体" w:eastAsia="黑体"/>
          <w:szCs w:val="24"/>
        </w:rPr>
      </w:pPr>
      <w:bookmarkStart w:id="4" w:name="_Ref484444102"/>
      <w:r>
        <w:rPr>
          <w:rFonts w:hint="eastAsia" w:ascii="黑体" w:hAnsi="黑体" w:eastAsia="黑体"/>
          <w:szCs w:val="24"/>
        </w:rPr>
        <w:t>试验</w:t>
      </w:r>
      <w:r>
        <w:rPr>
          <w:rFonts w:ascii="黑体" w:hAnsi="黑体" w:eastAsia="黑体"/>
          <w:szCs w:val="24"/>
        </w:rPr>
        <w:t>抽样方案</w:t>
      </w:r>
      <w:bookmarkEnd w:id="4"/>
      <w:r>
        <w:rPr>
          <w:rFonts w:hint="eastAsia" w:ascii="黑体" w:hAnsi="黑体" w:eastAsia="黑体"/>
          <w:szCs w:val="24"/>
        </w:rPr>
        <w:t>（选自GJB 179-1996表1）</w:t>
      </w:r>
    </w:p>
    <w:tbl>
      <w:tblPr>
        <w:tblStyle w:val="19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2519"/>
        <w:gridCol w:w="2687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70" w:type="dxa"/>
            <w:vMerge w:val="restart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批量范围</w:t>
            </w:r>
          </w:p>
        </w:tc>
        <w:tc>
          <w:tcPr>
            <w:tcW w:w="74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一般检验水平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Ⅰ</w:t>
            </w:r>
          </w:p>
        </w:tc>
        <w:tc>
          <w:tcPr>
            <w:tcW w:w="26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Ⅱ</w:t>
            </w:r>
          </w:p>
        </w:tc>
        <w:tc>
          <w:tcPr>
            <w:tcW w:w="22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7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2～8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</w:t>
            </w:r>
          </w:p>
        </w:tc>
        <w:tc>
          <w:tcPr>
            <w:tcW w:w="26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</w:t>
            </w:r>
          </w:p>
        </w:tc>
        <w:tc>
          <w:tcPr>
            <w:tcW w:w="22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7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9</w:t>
            </w:r>
            <w:r>
              <w:rPr>
                <w:rFonts w:hint="eastAsia" w:ascii="宋体" w:hAnsi="宋体"/>
                <w:bCs/>
                <w:szCs w:val="21"/>
              </w:rPr>
              <w:t>～</w:t>
            </w:r>
            <w:r>
              <w:rPr>
                <w:rFonts w:ascii="宋体" w:hAnsi="宋体"/>
                <w:bCs/>
                <w:szCs w:val="21"/>
              </w:rPr>
              <w:t>15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</w:t>
            </w:r>
          </w:p>
        </w:tc>
        <w:tc>
          <w:tcPr>
            <w:tcW w:w="26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3</w:t>
            </w:r>
          </w:p>
        </w:tc>
        <w:tc>
          <w:tcPr>
            <w:tcW w:w="22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7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16</w:t>
            </w:r>
            <w:r>
              <w:rPr>
                <w:rFonts w:hint="eastAsia" w:ascii="宋体" w:hAnsi="宋体"/>
                <w:bCs/>
                <w:szCs w:val="21"/>
              </w:rPr>
              <w:t>～</w:t>
            </w:r>
            <w:r>
              <w:rPr>
                <w:rFonts w:ascii="宋体" w:hAnsi="宋体"/>
                <w:bCs/>
                <w:szCs w:val="21"/>
              </w:rPr>
              <w:t>25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3</w:t>
            </w:r>
          </w:p>
        </w:tc>
        <w:tc>
          <w:tcPr>
            <w:tcW w:w="26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5</w:t>
            </w:r>
          </w:p>
        </w:tc>
        <w:tc>
          <w:tcPr>
            <w:tcW w:w="22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7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26</w:t>
            </w:r>
            <w:r>
              <w:rPr>
                <w:rFonts w:hint="eastAsia" w:ascii="宋体" w:hAnsi="宋体"/>
                <w:bCs/>
                <w:szCs w:val="21"/>
              </w:rPr>
              <w:t>～</w:t>
            </w:r>
            <w:r>
              <w:rPr>
                <w:rFonts w:ascii="宋体" w:hAnsi="宋体"/>
                <w:bCs/>
                <w:szCs w:val="21"/>
              </w:rPr>
              <w:t>50</w:t>
            </w:r>
          </w:p>
        </w:tc>
        <w:tc>
          <w:tcPr>
            <w:tcW w:w="251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5</w:t>
            </w:r>
          </w:p>
        </w:tc>
        <w:tc>
          <w:tcPr>
            <w:tcW w:w="26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8</w:t>
            </w:r>
          </w:p>
        </w:tc>
        <w:tc>
          <w:tcPr>
            <w:tcW w:w="224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522" w:type="dxa"/>
            <w:gridSpan w:val="4"/>
            <w:shd w:val="clear" w:color="auto" w:fill="auto"/>
            <w:vAlign w:val="center"/>
          </w:tcPr>
          <w:p>
            <w:pPr>
              <w:ind w:left="424" w:leftChars="1" w:hanging="422" w:hangingChars="201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注：</w:t>
            </w:r>
            <w:r>
              <w:rPr>
                <w:rFonts w:hint="eastAsia" w:ascii="宋体" w:hAnsi="宋体"/>
                <w:szCs w:val="21"/>
              </w:rPr>
              <w:t>当受质量及经济性约束及其他特殊要求，试验抽样应确定特定的检验水平、可接收质量水平（AQL）、接收判定数（Ac）、拒收判定数（Re）；　　</w:t>
            </w:r>
          </w:p>
        </w:tc>
      </w:tr>
    </w:tbl>
    <w:p>
      <w:pPr>
        <w:pStyle w:val="42"/>
        <w:numPr>
          <w:ilvl w:val="3"/>
          <w:numId w:val="9"/>
        </w:numPr>
        <w:spacing w:before="156" w:after="156"/>
        <w:ind w:left="972" w:hanging="972" w:hangingChars="405"/>
        <w:outlineLvl w:val="3"/>
        <w:rPr>
          <w:szCs w:val="24"/>
        </w:rPr>
      </w:pPr>
      <w:r>
        <w:rPr>
          <w:rFonts w:hint="eastAsia"/>
          <w:szCs w:val="24"/>
        </w:rPr>
        <w:t>环境试验项目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在具备试验资质的试验室开展试验并提供试验报告【装备承制资格（试验类）/DILAC/CNAS/GJB2725A）】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hint="eastAsia"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hint="eastAsia"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根据试验计划，通知甲方参与相关试验过程监督</w:t>
      </w:r>
    </w:p>
    <w:p>
      <w:pPr>
        <w:pStyle w:val="45"/>
        <w:numPr>
          <w:ilvl w:val="0"/>
          <w:numId w:val="0"/>
        </w:numPr>
        <w:ind w:left="499"/>
        <w:rPr>
          <w:rFonts w:ascii="仿宋_GB2312" w:hAnsi="宋体" w:eastAsia="仿宋_GB2312"/>
          <w:szCs w:val="24"/>
        </w:rPr>
      </w:pPr>
      <w:r>
        <w:rPr>
          <w:rFonts w:ascii="仿宋_GB2312" w:hAnsi="宋体" w:eastAsia="仿宋_GB2312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hAnsi="宋体" w:eastAsia="仿宋_GB2312"/>
          <w:szCs w:val="24"/>
        </w:rPr>
        <w:instrText xml:space="preserve"> FORMCHECKBOX </w:instrText>
      </w:r>
      <w:r>
        <w:rPr>
          <w:rFonts w:ascii="仿宋_GB2312" w:hAnsi="宋体" w:eastAsia="仿宋_GB2312"/>
          <w:szCs w:val="24"/>
        </w:rPr>
        <w:fldChar w:fldCharType="separate"/>
      </w:r>
      <w:r>
        <w:rPr>
          <w:rFonts w:ascii="仿宋_GB2312" w:hAnsi="宋体" w:eastAsia="仿宋_GB2312"/>
          <w:szCs w:val="24"/>
        </w:rPr>
        <w:fldChar w:fldCharType="end"/>
      </w:r>
      <w:r>
        <w:rPr>
          <w:rFonts w:hint="eastAsia" w:ascii="仿宋_GB2312" w:hAnsi="宋体" w:eastAsia="仿宋_GB2312"/>
          <w:szCs w:val="24"/>
        </w:rPr>
        <w:t>随上级开展试验</w:t>
      </w:r>
    </w:p>
    <w:p>
      <w:pPr>
        <w:pStyle w:val="32"/>
        <w:numPr>
          <w:ilvl w:val="0"/>
          <w:numId w:val="14"/>
        </w:numPr>
        <w:ind w:firstLineChars="0"/>
        <w:jc w:val="center"/>
        <w:rPr>
          <w:rFonts w:ascii="黑体" w:hAnsi="黑体" w:eastAsia="黑体"/>
          <w:szCs w:val="24"/>
        </w:rPr>
      </w:pPr>
      <w:r>
        <w:rPr>
          <w:rFonts w:hint="eastAsia" w:ascii="黑体" w:hAnsi="黑体" w:eastAsia="黑体"/>
          <w:szCs w:val="24"/>
        </w:rPr>
        <w:t>环境试验项目示例</w:t>
      </w:r>
    </w:p>
    <w:tbl>
      <w:tblPr>
        <w:tblStyle w:val="19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532"/>
        <w:gridCol w:w="709"/>
        <w:gridCol w:w="3980"/>
        <w:gridCol w:w="1476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序号</w:t>
            </w:r>
          </w:p>
        </w:tc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项目</w:t>
            </w:r>
          </w:p>
        </w:tc>
        <w:tc>
          <w:tcPr>
            <w:tcW w:w="39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室内设备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试验标准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1"/>
              </w:rPr>
              <w:t>验证方式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8" w:hRule="atLeast"/>
          <w:jc w:val="center"/>
        </w:trPr>
        <w:tc>
          <w:tcPr>
            <w:tcW w:w="427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ascii="仿宋_GB2312" w:hAnsi="宋体" w:eastAsia="仿宋_GB2312"/>
                <w:color w:val="000000"/>
                <w:szCs w:val="21"/>
              </w:rPr>
              <w:t>1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532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高低温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  <w:pBdr>
                <w:bottom w:val="none" w:color="auto" w:sz="0" w:space="0"/>
              </w:pBdr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工作温度</w:t>
            </w:r>
          </w:p>
        </w:tc>
        <w:tc>
          <w:tcPr>
            <w:tcW w:w="39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+5℃～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+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40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℃</w:t>
            </w:r>
          </w:p>
        </w:tc>
        <w:tc>
          <w:tcPr>
            <w:tcW w:w="1476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GJB1621.7A</w:t>
            </w:r>
          </w:p>
          <w:p>
            <w:pPr>
              <w:jc w:val="left"/>
              <w:rPr>
                <w:rFonts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-2006</w:t>
            </w:r>
          </w:p>
        </w:tc>
        <w:tc>
          <w:tcPr>
            <w:tcW w:w="1398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ascii="仿宋_GB2312" w:hAnsi="宋体" w:eastAsia="仿宋_GB2312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仿宋_GB2312" w:hAnsi="宋体" w:eastAsia="仿宋_GB2312"/>
                <w:szCs w:val="24"/>
              </w:rPr>
              <w:instrText xml:space="preserve"> FORMCHECKBOX </w:instrText>
            </w:r>
            <w:r>
              <w:rPr>
                <w:rFonts w:ascii="仿宋_GB2312" w:hAnsi="宋体" w:eastAsia="仿宋_GB2312"/>
                <w:szCs w:val="24"/>
              </w:rPr>
              <w:fldChar w:fldCharType="separate"/>
            </w:r>
            <w:r>
              <w:rPr>
                <w:rFonts w:ascii="仿宋_GB2312" w:hAnsi="宋体" w:eastAsia="仿宋_GB2312"/>
                <w:szCs w:val="24"/>
              </w:rPr>
              <w:fldChar w:fldCharType="end"/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试验验证</w:t>
            </w:r>
          </w:p>
          <w:p>
            <w:pPr>
              <w:spacing w:line="240" w:lineRule="auto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/>
                <w:bCs/>
                <w:color w:val="000000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仿宋_GB2312" w:eastAsia="仿宋_GB2312"/>
                <w:bCs/>
                <w:color w:val="000000"/>
                <w:szCs w:val="21"/>
              </w:rPr>
              <w:instrText xml:space="preserve"> </w:instrText>
            </w: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instrText xml:space="preserve">FORMCHECKBOX</w:instrText>
            </w:r>
            <w:r>
              <w:rPr>
                <w:rFonts w:ascii="仿宋_GB2312" w:eastAsia="仿宋_GB2312"/>
                <w:bCs/>
                <w:color w:val="000000"/>
                <w:szCs w:val="21"/>
              </w:rPr>
              <w:instrText xml:space="preserve"> </w:instrText>
            </w:r>
            <w:r>
              <w:rPr>
                <w:rFonts w:ascii="仿宋_GB2312" w:eastAsia="仿宋_GB2312"/>
                <w:bCs/>
                <w:color w:val="000000"/>
                <w:szCs w:val="21"/>
              </w:rPr>
              <w:fldChar w:fldCharType="separate"/>
            </w:r>
            <w:r>
              <w:rPr>
                <w:rFonts w:ascii="仿宋_GB2312" w:eastAsia="仿宋_GB2312"/>
                <w:bCs/>
                <w:color w:val="000000"/>
                <w:szCs w:val="21"/>
              </w:rPr>
              <w:fldChar w:fldCharType="end"/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同型设备试验报告</w:t>
            </w: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仿宋_GB2312" w:eastAsia="仿宋_GB2312"/>
                <w:bCs/>
                <w:color w:val="000000"/>
                <w:szCs w:val="21"/>
              </w:rPr>
              <w:instrText xml:space="preserve"> FORMCHECKBOX </w:instrText>
            </w:r>
            <w:r>
              <w:rPr>
                <w:rFonts w:ascii="仿宋_GB2312" w:eastAsia="仿宋_GB2312"/>
                <w:bCs/>
                <w:color w:val="000000"/>
                <w:szCs w:val="21"/>
              </w:rPr>
              <w:fldChar w:fldCharType="separate"/>
            </w: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fldChar w:fldCharType="end"/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设计保证</w:t>
            </w:r>
          </w:p>
          <w:p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仿宋_GB2312" w:eastAsia="仿宋_GB2312"/>
                <w:bCs/>
                <w:color w:val="000000"/>
                <w:szCs w:val="21"/>
              </w:rPr>
              <w:instrText xml:space="preserve"> FORMCHECKBOX </w:instrText>
            </w:r>
            <w:r>
              <w:rPr>
                <w:rFonts w:ascii="仿宋_GB2312" w:eastAsia="仿宋_GB2312"/>
                <w:bCs/>
                <w:color w:val="000000"/>
                <w:szCs w:val="21"/>
              </w:rPr>
              <w:fldChar w:fldCharType="separate"/>
            </w: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其他</w:t>
            </w: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42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3"/>
              <w:pBdr>
                <w:bottom w:val="none" w:color="auto" w:sz="0" w:space="0"/>
              </w:pBd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贮存温度</w:t>
            </w:r>
          </w:p>
        </w:tc>
        <w:tc>
          <w:tcPr>
            <w:tcW w:w="39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-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2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5℃～+70℃</w:t>
            </w:r>
          </w:p>
        </w:tc>
        <w:tc>
          <w:tcPr>
            <w:tcW w:w="1476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GJB1621.7A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-2006</w:t>
            </w:r>
          </w:p>
        </w:tc>
        <w:tc>
          <w:tcPr>
            <w:tcW w:w="1398" w:type="dxa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ascii="仿宋_GB2312" w:hAnsi="宋体" w:eastAsia="仿宋_GB2312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仿宋_GB2312" w:hAnsi="宋体" w:eastAsia="仿宋_GB2312"/>
                <w:szCs w:val="24"/>
              </w:rPr>
              <w:instrText xml:space="preserve"> FORMCHECKBOX </w:instrText>
            </w:r>
            <w:r>
              <w:rPr>
                <w:rFonts w:ascii="仿宋_GB2312" w:hAnsi="宋体" w:eastAsia="仿宋_GB2312"/>
                <w:szCs w:val="24"/>
              </w:rPr>
              <w:fldChar w:fldCharType="separate"/>
            </w:r>
            <w:r>
              <w:rPr>
                <w:rFonts w:ascii="仿宋_GB2312" w:hAnsi="宋体" w:eastAsia="仿宋_GB2312"/>
                <w:szCs w:val="24"/>
              </w:rPr>
              <w:fldChar w:fldCharType="end"/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试验验证</w:t>
            </w:r>
          </w:p>
          <w:p>
            <w:pPr>
              <w:spacing w:line="240" w:lineRule="auto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/>
                <w:bCs/>
                <w:color w:val="000000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仿宋_GB2312" w:eastAsia="仿宋_GB2312"/>
                <w:bCs/>
                <w:color w:val="000000"/>
                <w:szCs w:val="21"/>
              </w:rPr>
              <w:instrText xml:space="preserve"> </w:instrText>
            </w: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instrText xml:space="preserve">FORMCHECKBOX</w:instrText>
            </w:r>
            <w:r>
              <w:rPr>
                <w:rFonts w:ascii="仿宋_GB2312" w:eastAsia="仿宋_GB2312"/>
                <w:bCs/>
                <w:color w:val="000000"/>
                <w:szCs w:val="21"/>
              </w:rPr>
              <w:instrText xml:space="preserve"> </w:instrText>
            </w:r>
            <w:r>
              <w:rPr>
                <w:rFonts w:ascii="仿宋_GB2312" w:eastAsia="仿宋_GB2312"/>
                <w:bCs/>
                <w:color w:val="000000"/>
                <w:szCs w:val="21"/>
              </w:rPr>
              <w:fldChar w:fldCharType="separate"/>
            </w:r>
            <w:r>
              <w:rPr>
                <w:rFonts w:ascii="仿宋_GB2312" w:eastAsia="仿宋_GB2312"/>
                <w:bCs/>
                <w:color w:val="000000"/>
                <w:szCs w:val="21"/>
              </w:rPr>
              <w:fldChar w:fldCharType="end"/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同型设备试验报告</w:t>
            </w: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仿宋_GB2312" w:eastAsia="仿宋_GB2312"/>
                <w:bCs/>
                <w:color w:val="000000"/>
                <w:szCs w:val="21"/>
              </w:rPr>
              <w:instrText xml:space="preserve"> FORMCHECKBOX </w:instrText>
            </w:r>
            <w:r>
              <w:rPr>
                <w:rFonts w:ascii="仿宋_GB2312" w:eastAsia="仿宋_GB2312"/>
                <w:bCs/>
                <w:color w:val="000000"/>
                <w:szCs w:val="21"/>
              </w:rPr>
              <w:fldChar w:fldCharType="separate"/>
            </w: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fldChar w:fldCharType="end"/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设计保证</w:t>
            </w:r>
          </w:p>
          <w:p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仿宋_GB2312" w:eastAsia="仿宋_GB2312"/>
                <w:bCs/>
                <w:color w:val="000000"/>
                <w:szCs w:val="21"/>
              </w:rPr>
              <w:instrText xml:space="preserve"> FORMCHECKBOX </w:instrText>
            </w:r>
            <w:r>
              <w:rPr>
                <w:rFonts w:ascii="仿宋_GB2312" w:eastAsia="仿宋_GB2312"/>
                <w:bCs/>
                <w:color w:val="000000"/>
                <w:szCs w:val="21"/>
              </w:rPr>
              <w:fldChar w:fldCharType="separate"/>
            </w: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其他</w:t>
            </w: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9" w:hRule="atLeast"/>
          <w:jc w:val="center"/>
        </w:trPr>
        <w:tc>
          <w:tcPr>
            <w:tcW w:w="42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ascii="仿宋_GB2312" w:hAnsi="宋体" w:eastAsia="仿宋_GB2312"/>
                <w:color w:val="000000"/>
                <w:szCs w:val="21"/>
              </w:rPr>
              <w:t>2</w:t>
            </w:r>
          </w:p>
        </w:tc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湿热</w:t>
            </w:r>
          </w:p>
        </w:tc>
        <w:tc>
          <w:tcPr>
            <w:tcW w:w="39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（95±3）%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（恒定湿热，+40℃）</w:t>
            </w:r>
          </w:p>
        </w:tc>
        <w:tc>
          <w:tcPr>
            <w:tcW w:w="1476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GJB1621.7A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-2006</w:t>
            </w:r>
          </w:p>
        </w:tc>
        <w:tc>
          <w:tcPr>
            <w:tcW w:w="1398" w:type="dxa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ascii="仿宋_GB2312" w:hAnsi="宋体" w:eastAsia="仿宋_GB2312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仿宋_GB2312" w:hAnsi="宋体" w:eastAsia="仿宋_GB2312"/>
                <w:szCs w:val="24"/>
              </w:rPr>
              <w:instrText xml:space="preserve"> FORMCHECKBOX </w:instrText>
            </w:r>
            <w:r>
              <w:rPr>
                <w:rFonts w:ascii="仿宋_GB2312" w:hAnsi="宋体" w:eastAsia="仿宋_GB2312"/>
                <w:szCs w:val="24"/>
              </w:rPr>
              <w:fldChar w:fldCharType="separate"/>
            </w:r>
            <w:r>
              <w:rPr>
                <w:rFonts w:ascii="仿宋_GB2312" w:hAnsi="宋体" w:eastAsia="仿宋_GB2312"/>
                <w:szCs w:val="24"/>
              </w:rPr>
              <w:fldChar w:fldCharType="end"/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试验验证</w:t>
            </w:r>
          </w:p>
          <w:p>
            <w:pPr>
              <w:spacing w:line="240" w:lineRule="auto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/>
                <w:bCs/>
                <w:color w:val="000000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仿宋_GB2312" w:eastAsia="仿宋_GB2312"/>
                <w:bCs/>
                <w:color w:val="000000"/>
                <w:szCs w:val="21"/>
              </w:rPr>
              <w:instrText xml:space="preserve"> </w:instrText>
            </w: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instrText xml:space="preserve">FORMCHECKBOX</w:instrText>
            </w:r>
            <w:r>
              <w:rPr>
                <w:rFonts w:ascii="仿宋_GB2312" w:eastAsia="仿宋_GB2312"/>
                <w:bCs/>
                <w:color w:val="000000"/>
                <w:szCs w:val="21"/>
              </w:rPr>
              <w:instrText xml:space="preserve"> </w:instrText>
            </w:r>
            <w:r>
              <w:rPr>
                <w:rFonts w:ascii="仿宋_GB2312" w:eastAsia="仿宋_GB2312"/>
                <w:bCs/>
                <w:color w:val="000000"/>
                <w:szCs w:val="21"/>
              </w:rPr>
              <w:fldChar w:fldCharType="separate"/>
            </w:r>
            <w:r>
              <w:rPr>
                <w:rFonts w:ascii="仿宋_GB2312" w:eastAsia="仿宋_GB2312"/>
                <w:bCs/>
                <w:color w:val="000000"/>
                <w:szCs w:val="21"/>
              </w:rPr>
              <w:fldChar w:fldCharType="end"/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同型设备试验报告</w:t>
            </w: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仿宋_GB2312" w:eastAsia="仿宋_GB2312"/>
                <w:bCs/>
                <w:color w:val="000000"/>
                <w:szCs w:val="21"/>
              </w:rPr>
              <w:instrText xml:space="preserve"> FORMCHECKBOX </w:instrText>
            </w:r>
            <w:r>
              <w:rPr>
                <w:rFonts w:ascii="仿宋_GB2312" w:eastAsia="仿宋_GB2312"/>
                <w:bCs/>
                <w:color w:val="000000"/>
                <w:szCs w:val="21"/>
              </w:rPr>
              <w:fldChar w:fldCharType="separate"/>
            </w: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fldChar w:fldCharType="end"/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设计保证</w:t>
            </w:r>
          </w:p>
          <w:p>
            <w:pPr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仿宋_GB2312" w:eastAsia="仿宋_GB2312"/>
                <w:bCs/>
                <w:color w:val="000000"/>
                <w:szCs w:val="21"/>
              </w:rPr>
              <w:instrText xml:space="preserve"> FORMCHECKBOX </w:instrText>
            </w:r>
            <w:r>
              <w:rPr>
                <w:rFonts w:ascii="仿宋_GB2312" w:eastAsia="仿宋_GB2312"/>
                <w:bCs/>
                <w:color w:val="000000"/>
                <w:szCs w:val="21"/>
              </w:rPr>
              <w:fldChar w:fldCharType="separate"/>
            </w: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bCs/>
                <w:color w:val="000000"/>
                <w:szCs w:val="21"/>
              </w:rPr>
              <w:t>其他</w:t>
            </w:r>
          </w:p>
        </w:tc>
      </w:tr>
    </w:tbl>
    <w:p>
      <w:pPr>
        <w:pStyle w:val="42"/>
        <w:numPr>
          <w:ilvl w:val="2"/>
          <w:numId w:val="9"/>
        </w:numPr>
        <w:spacing w:before="156" w:after="156"/>
        <w:ind w:left="811" w:hanging="811" w:hangingChars="338"/>
        <w:outlineLvl w:val="2"/>
        <w:rPr>
          <w:szCs w:val="24"/>
        </w:rPr>
      </w:pPr>
      <w:r>
        <w:rPr>
          <w:rFonts w:hint="eastAsia"/>
          <w:szCs w:val="24"/>
        </w:rPr>
        <w:t>电磁兼容性要求</w:t>
      </w:r>
    </w:p>
    <w:p>
      <w:pPr>
        <w:tabs>
          <w:tab w:val="left" w:pos="525"/>
        </w:tabs>
        <w:spacing w:line="240" w:lineRule="auto"/>
        <w:ind w:firstLine="480" w:firstLineChars="200"/>
        <w:jc w:val="left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定性要求：</w:t>
      </w:r>
    </w:p>
    <w:p>
      <w:pPr>
        <w:tabs>
          <w:tab w:val="left" w:pos="525"/>
        </w:tabs>
        <w:spacing w:line="240" w:lineRule="auto"/>
        <w:ind w:firstLine="480" w:firstLineChars="200"/>
        <w:jc w:val="left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进行系统和关键设备电磁兼容性设计，满足自兼容要求。在预定的电磁环境下，系统能正常工作。具体要求为：系统安装运行时，不应引起其它设备发生故障和不允许的响应，并尽可能消除不希望有的响应；除系统以外的其它设备运行时，不应引起系统内设备发生故障和不允许的响应，并尽可能消除不希望有的响应。</w:t>
      </w:r>
    </w:p>
    <w:p>
      <w:pPr>
        <w:spacing w:line="240" w:lineRule="auto"/>
        <w:ind w:right="399" w:rightChars="190" w:firstLine="360" w:firstLineChars="150"/>
        <w:rPr>
          <w:rFonts w:ascii="仿宋_GB2312" w:eastAsia="仿宋_GB2312"/>
          <w:bCs/>
          <w:color w:val="000000"/>
          <w:sz w:val="24"/>
          <w:szCs w:val="24"/>
        </w:rPr>
      </w:pPr>
      <w:r>
        <w:rPr>
          <w:rFonts w:hint="eastAsia" w:ascii="仿宋_GB2312" w:eastAsia="仿宋_GB2312"/>
          <w:bCs/>
          <w:color w:val="000000"/>
          <w:sz w:val="24"/>
          <w:szCs w:val="24"/>
        </w:rPr>
        <w:t>电磁兼容要求需要开展的具体工作如下：</w:t>
      </w:r>
    </w:p>
    <w:p>
      <w:pPr>
        <w:spacing w:line="240" w:lineRule="auto"/>
        <w:ind w:right="399" w:rightChars="190" w:firstLine="360" w:firstLineChars="150"/>
        <w:rPr>
          <w:rFonts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color w:val="000000"/>
          <w:sz w:val="24"/>
          <w:szCs w:val="24"/>
        </w:rPr>
        <w:t>试验标准：</w:t>
      </w:r>
      <w:r>
        <w:rPr>
          <w:rFonts w:ascii="仿宋_GB2312" w:eastAsia="仿宋_GB2312"/>
          <w:bCs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/>
          <w:bCs/>
          <w:szCs w:val="24"/>
        </w:rPr>
        <w:instrText xml:space="preserve"> FORMCHECKBOX </w:instrText>
      </w:r>
      <w:r>
        <w:rPr>
          <w:rFonts w:ascii="仿宋_GB2312" w:eastAsia="仿宋_GB2312"/>
          <w:bCs/>
          <w:szCs w:val="24"/>
        </w:rPr>
        <w:fldChar w:fldCharType="separate"/>
      </w:r>
      <w:r>
        <w:rPr>
          <w:rFonts w:ascii="仿宋_GB2312" w:eastAsia="仿宋_GB2312"/>
          <w:bCs/>
          <w:szCs w:val="24"/>
        </w:rPr>
        <w:fldChar w:fldCharType="end"/>
      </w:r>
      <w:r>
        <w:rPr>
          <w:rFonts w:hint="eastAsia" w:ascii="仿宋_GB2312" w:eastAsia="仿宋_GB2312"/>
          <w:bCs/>
          <w:sz w:val="24"/>
          <w:szCs w:val="24"/>
        </w:rPr>
        <w:t xml:space="preserve">GJB1389A-2005 </w:t>
      </w:r>
      <w:r>
        <w:rPr>
          <w:rFonts w:hint="eastAsia" w:ascii="仿宋_GB2312" w:eastAsia="仿宋_GB2312"/>
          <w:bCs/>
          <w:color w:val="000000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仿宋_GB2312" w:eastAsia="仿宋_GB2312"/>
          <w:bCs/>
          <w:color w:val="000000"/>
          <w:szCs w:val="24"/>
        </w:rPr>
        <w:instrText xml:space="preserve"> FORMCHECKBOX </w:instrText>
      </w:r>
      <w:r>
        <w:rPr>
          <w:rFonts w:ascii="仿宋_GB2312" w:eastAsia="仿宋_GB2312"/>
          <w:bCs/>
          <w:color w:val="000000"/>
          <w:szCs w:val="24"/>
        </w:rPr>
        <w:fldChar w:fldCharType="separate"/>
      </w:r>
      <w:r>
        <w:rPr>
          <w:rFonts w:hint="eastAsia" w:ascii="仿宋_GB2312" w:eastAsia="仿宋_GB2312"/>
          <w:bCs/>
          <w:color w:val="000000"/>
          <w:szCs w:val="24"/>
        </w:rPr>
        <w:fldChar w:fldCharType="end"/>
      </w:r>
      <w:r>
        <w:rPr>
          <w:rFonts w:hint="eastAsia" w:ascii="仿宋_GB2312" w:eastAsia="仿宋_GB2312"/>
          <w:bCs/>
          <w:sz w:val="24"/>
          <w:szCs w:val="24"/>
        </w:rPr>
        <w:t xml:space="preserve">GJB151A-1997 </w:t>
      </w:r>
      <w:r>
        <w:rPr>
          <w:rFonts w:hint="eastAsia" w:ascii="仿宋_GB2312" w:eastAsia="仿宋_GB2312"/>
          <w:bCs/>
          <w:color w:val="000000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仿宋_GB2312" w:eastAsia="仿宋_GB2312"/>
          <w:bCs/>
          <w:color w:val="000000"/>
          <w:szCs w:val="24"/>
        </w:rPr>
        <w:instrText xml:space="preserve"> FORMCHECKBOX </w:instrText>
      </w:r>
      <w:r>
        <w:rPr>
          <w:rFonts w:ascii="仿宋_GB2312" w:eastAsia="仿宋_GB2312"/>
          <w:bCs/>
          <w:color w:val="000000"/>
          <w:szCs w:val="24"/>
        </w:rPr>
        <w:fldChar w:fldCharType="separate"/>
      </w:r>
      <w:r>
        <w:rPr>
          <w:rFonts w:hint="eastAsia" w:ascii="仿宋_GB2312" w:eastAsia="仿宋_GB2312"/>
          <w:bCs/>
          <w:color w:val="000000"/>
          <w:szCs w:val="24"/>
        </w:rPr>
        <w:fldChar w:fldCharType="end"/>
      </w:r>
      <w:r>
        <w:rPr>
          <w:rFonts w:hint="eastAsia" w:ascii="仿宋_GB2312" w:eastAsia="仿宋_GB2312"/>
          <w:bCs/>
          <w:sz w:val="24"/>
          <w:szCs w:val="24"/>
        </w:rPr>
        <w:t>GJB151B-2013</w:t>
      </w:r>
      <w:r>
        <w:rPr>
          <w:rFonts w:hint="eastAsia" w:ascii="仿宋_GB2312" w:eastAsia="仿宋_GB2312"/>
          <w:bCs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仿宋_GB2312" w:eastAsia="仿宋_GB2312"/>
          <w:bCs/>
          <w:szCs w:val="24"/>
        </w:rPr>
        <w:instrText xml:space="preserve"> FORMCHECKBOX </w:instrText>
      </w:r>
      <w:r>
        <w:rPr>
          <w:rFonts w:ascii="仿宋_GB2312" w:eastAsia="仿宋_GB2312"/>
          <w:bCs/>
          <w:szCs w:val="24"/>
        </w:rPr>
        <w:fldChar w:fldCharType="separate"/>
      </w:r>
      <w:r>
        <w:rPr>
          <w:rFonts w:hint="eastAsia" w:ascii="仿宋_GB2312" w:eastAsia="仿宋_GB2312"/>
          <w:bCs/>
          <w:szCs w:val="24"/>
        </w:rPr>
        <w:fldChar w:fldCharType="end"/>
      </w:r>
      <w:r>
        <w:rPr>
          <w:rFonts w:hint="eastAsia" w:ascii="仿宋_GB2312" w:eastAsia="仿宋_GB2312"/>
          <w:bCs/>
          <w:sz w:val="24"/>
          <w:szCs w:val="24"/>
        </w:rPr>
        <w:t>其他：</w:t>
      </w:r>
    </w:p>
    <w:p>
      <w:pPr>
        <w:spacing w:line="240" w:lineRule="auto"/>
        <w:ind w:right="399" w:rightChars="190" w:firstLine="315" w:firstLineChars="150"/>
        <w:rPr>
          <w:rFonts w:ascii="仿宋_GB2312" w:eastAsia="仿宋_GB2312"/>
          <w:bCs/>
          <w:color w:val="000000"/>
          <w:sz w:val="24"/>
          <w:szCs w:val="24"/>
        </w:rPr>
      </w:pPr>
      <w:r>
        <w:rPr>
          <w:rFonts w:ascii="仿宋_GB2312" w:eastAsia="仿宋_GB2312"/>
          <w:bCs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/>
          <w:bCs/>
          <w:szCs w:val="24"/>
        </w:rPr>
        <w:instrText xml:space="preserve"> FORMCHECKBOX </w:instrText>
      </w:r>
      <w:r>
        <w:rPr>
          <w:rFonts w:ascii="仿宋_GB2312" w:eastAsia="仿宋_GB2312"/>
          <w:bCs/>
          <w:szCs w:val="24"/>
        </w:rPr>
        <w:fldChar w:fldCharType="separate"/>
      </w:r>
      <w:r>
        <w:rPr>
          <w:rFonts w:ascii="仿宋_GB2312" w:eastAsia="仿宋_GB2312"/>
          <w:bCs/>
          <w:szCs w:val="24"/>
        </w:rPr>
        <w:fldChar w:fldCharType="end"/>
      </w:r>
      <w:r>
        <w:rPr>
          <w:rFonts w:hint="eastAsia" w:ascii="仿宋_GB2312" w:eastAsia="仿宋_GB2312"/>
          <w:bCs/>
          <w:sz w:val="24"/>
          <w:szCs w:val="24"/>
        </w:rPr>
        <w:t>开展电磁兼容试验并出具报告：CE101、CS101、CS114、CS115、CS116、RE102、RS103。</w:t>
      </w:r>
    </w:p>
    <w:p>
      <w:pPr>
        <w:spacing w:line="240" w:lineRule="auto"/>
        <w:ind w:right="399" w:rightChars="190" w:firstLine="312" w:firstLineChars="149"/>
        <w:jc w:val="left"/>
        <w:rPr>
          <w:rFonts w:ascii="仿宋_GB2312" w:eastAsia="仿宋_GB2312"/>
          <w:bCs/>
          <w:color w:val="000000"/>
          <w:sz w:val="24"/>
          <w:szCs w:val="24"/>
        </w:rPr>
      </w:pPr>
      <w:r>
        <w:rPr>
          <w:rFonts w:ascii="仿宋_GB2312" w:eastAsia="仿宋_GB2312"/>
          <w:bCs/>
          <w:color w:val="000000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/>
          <w:bCs/>
          <w:color w:val="000000"/>
          <w:szCs w:val="24"/>
        </w:rPr>
        <w:instrText xml:space="preserve"> FORMCHECKBOX </w:instrText>
      </w:r>
      <w:r>
        <w:rPr>
          <w:rFonts w:ascii="仿宋_GB2312" w:eastAsia="仿宋_GB2312"/>
          <w:bCs/>
          <w:color w:val="000000"/>
          <w:szCs w:val="24"/>
        </w:rPr>
        <w:fldChar w:fldCharType="separate"/>
      </w:r>
      <w:r>
        <w:rPr>
          <w:rFonts w:ascii="仿宋_GB2312" w:eastAsia="仿宋_GB2312"/>
          <w:bCs/>
          <w:color w:val="000000"/>
          <w:szCs w:val="24"/>
        </w:rPr>
        <w:fldChar w:fldCharType="end"/>
      </w:r>
      <w:r>
        <w:rPr>
          <w:rFonts w:hint="eastAsia" w:ascii="仿宋_GB2312" w:eastAsia="仿宋_GB2312"/>
          <w:bCs/>
          <w:color w:val="000000"/>
          <w:sz w:val="24"/>
          <w:szCs w:val="24"/>
        </w:rPr>
        <w:t>同型设备试验报告提供</w:t>
      </w:r>
    </w:p>
    <w:p>
      <w:pPr>
        <w:spacing w:line="240" w:lineRule="auto"/>
        <w:ind w:right="399" w:rightChars="190" w:firstLine="312" w:firstLineChars="149"/>
        <w:jc w:val="left"/>
        <w:rPr>
          <w:rFonts w:ascii="仿宋_GB2312" w:eastAsia="仿宋_GB2312"/>
          <w:bCs/>
          <w:color w:val="000000"/>
          <w:sz w:val="24"/>
          <w:szCs w:val="24"/>
        </w:rPr>
      </w:pPr>
      <w:r>
        <w:rPr>
          <w:rFonts w:ascii="仿宋_GB2312" w:eastAsia="仿宋_GB2312"/>
          <w:bCs/>
          <w:color w:val="000000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/>
          <w:bCs/>
          <w:color w:val="000000"/>
          <w:szCs w:val="24"/>
        </w:rPr>
        <w:instrText xml:space="preserve"> FORMCHECKBOX </w:instrText>
      </w:r>
      <w:r>
        <w:rPr>
          <w:rFonts w:ascii="仿宋_GB2312" w:eastAsia="仿宋_GB2312"/>
          <w:bCs/>
          <w:color w:val="000000"/>
          <w:szCs w:val="24"/>
        </w:rPr>
        <w:fldChar w:fldCharType="separate"/>
      </w:r>
      <w:r>
        <w:rPr>
          <w:rFonts w:ascii="仿宋_GB2312" w:eastAsia="仿宋_GB2312"/>
          <w:bCs/>
          <w:color w:val="000000"/>
          <w:szCs w:val="24"/>
        </w:rPr>
        <w:fldChar w:fldCharType="end"/>
      </w:r>
      <w:r>
        <w:rPr>
          <w:rFonts w:hint="eastAsia" w:ascii="仿宋_GB2312" w:eastAsia="仿宋_GB2312"/>
          <w:bCs/>
          <w:color w:val="000000"/>
          <w:sz w:val="24"/>
          <w:szCs w:val="24"/>
        </w:rPr>
        <w:t>出具电磁兼容评估报告</w:t>
      </w:r>
    </w:p>
    <w:p>
      <w:pPr>
        <w:spacing w:line="240" w:lineRule="auto"/>
        <w:ind w:right="399" w:rightChars="190" w:firstLine="312" w:firstLineChars="149"/>
        <w:jc w:val="left"/>
        <w:rPr>
          <w:rFonts w:ascii="仿宋_GB2312" w:eastAsia="仿宋_GB2312"/>
          <w:bCs/>
          <w:color w:val="000000"/>
          <w:sz w:val="24"/>
          <w:szCs w:val="24"/>
        </w:rPr>
      </w:pPr>
      <w:r>
        <w:rPr>
          <w:rFonts w:ascii="仿宋_GB2312" w:eastAsia="仿宋_GB2312"/>
          <w:bCs/>
          <w:color w:val="000000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/>
          <w:bCs/>
          <w:color w:val="000000"/>
          <w:szCs w:val="24"/>
        </w:rPr>
        <w:instrText xml:space="preserve"> FORMCHECKBOX </w:instrText>
      </w:r>
      <w:r>
        <w:rPr>
          <w:rFonts w:ascii="仿宋_GB2312" w:eastAsia="仿宋_GB2312"/>
          <w:bCs/>
          <w:color w:val="000000"/>
          <w:szCs w:val="24"/>
        </w:rPr>
        <w:fldChar w:fldCharType="separate"/>
      </w:r>
      <w:r>
        <w:rPr>
          <w:rFonts w:ascii="仿宋_GB2312" w:eastAsia="仿宋_GB2312"/>
          <w:bCs/>
          <w:color w:val="000000"/>
          <w:szCs w:val="24"/>
        </w:rPr>
        <w:fldChar w:fldCharType="end"/>
      </w:r>
      <w:r>
        <w:rPr>
          <w:rFonts w:hint="eastAsia" w:ascii="仿宋_GB2312" w:eastAsia="仿宋_GB2312"/>
          <w:bCs/>
          <w:color w:val="000000"/>
          <w:sz w:val="24"/>
          <w:szCs w:val="24"/>
        </w:rPr>
        <w:t>随上级系统开展电磁兼容试验/评估</w:t>
      </w:r>
    </w:p>
    <w:p>
      <w:pPr>
        <w:spacing w:line="240" w:lineRule="auto"/>
        <w:ind w:right="399" w:rightChars="190" w:firstLine="312" w:firstLineChars="149"/>
        <w:jc w:val="left"/>
        <w:rPr>
          <w:rFonts w:ascii="仿宋_GB2312" w:eastAsia="仿宋_GB2312"/>
          <w:bCs/>
          <w:color w:val="000000"/>
          <w:sz w:val="24"/>
          <w:szCs w:val="24"/>
        </w:rPr>
      </w:pPr>
      <w:r>
        <w:rPr>
          <w:rFonts w:ascii="仿宋_GB2312" w:eastAsia="仿宋_GB2312"/>
          <w:bCs/>
          <w:color w:val="000000"/>
          <w:szCs w:val="24"/>
        </w:rPr>
        <w:fldChar w:fldCharType="begin">
          <w:ffData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rPr>
          <w:rFonts w:ascii="仿宋_GB2312" w:eastAsia="仿宋_GB2312"/>
          <w:bCs/>
          <w:color w:val="000000"/>
          <w:szCs w:val="24"/>
        </w:rPr>
        <w:instrText xml:space="preserve"> FORMCHECKBOX </w:instrText>
      </w:r>
      <w:r>
        <w:rPr>
          <w:rFonts w:ascii="仿宋_GB2312" w:eastAsia="仿宋_GB2312"/>
          <w:bCs/>
          <w:color w:val="000000"/>
          <w:szCs w:val="24"/>
        </w:rPr>
        <w:fldChar w:fldCharType="separate"/>
      </w:r>
      <w:r>
        <w:rPr>
          <w:rFonts w:ascii="仿宋_GB2312" w:eastAsia="仿宋_GB2312"/>
          <w:bCs/>
          <w:color w:val="000000"/>
          <w:szCs w:val="24"/>
        </w:rPr>
        <w:fldChar w:fldCharType="end"/>
      </w:r>
      <w:r>
        <w:rPr>
          <w:rFonts w:hint="eastAsia" w:ascii="仿宋_GB2312" w:eastAsia="仿宋_GB2312"/>
          <w:bCs/>
          <w:color w:val="000000"/>
          <w:sz w:val="24"/>
          <w:szCs w:val="24"/>
        </w:rPr>
        <w:t>设计保证</w:t>
      </w:r>
    </w:p>
    <w:p>
      <w:pPr>
        <w:pStyle w:val="42"/>
        <w:numPr>
          <w:ilvl w:val="1"/>
          <w:numId w:val="9"/>
        </w:numPr>
        <w:spacing w:before="156" w:after="156"/>
        <w:ind w:left="648" w:hanging="648" w:hangingChars="270"/>
        <w:outlineLvl w:val="1"/>
        <w:rPr>
          <w:szCs w:val="24"/>
        </w:rPr>
      </w:pPr>
      <w:r>
        <w:rPr>
          <w:rFonts w:hint="eastAsia"/>
          <w:szCs w:val="24"/>
        </w:rPr>
        <w:t>结构要求</w:t>
      </w:r>
    </w:p>
    <w:p>
      <w:pPr>
        <w:pStyle w:val="42"/>
        <w:numPr>
          <w:ilvl w:val="2"/>
          <w:numId w:val="9"/>
        </w:numPr>
        <w:spacing w:before="156" w:after="156"/>
        <w:ind w:left="811" w:hanging="811" w:hangingChars="338"/>
        <w:outlineLvl w:val="2"/>
        <w:rPr>
          <w:szCs w:val="24"/>
        </w:rPr>
      </w:pPr>
      <w:r>
        <w:rPr>
          <w:rFonts w:hint="eastAsia"/>
          <w:szCs w:val="24"/>
        </w:rPr>
        <w:t>要求</w:t>
      </w:r>
    </w:p>
    <w:p>
      <w:pPr>
        <w:pStyle w:val="32"/>
        <w:ind w:firstLine="480"/>
      </w:pPr>
      <w:r>
        <w:t>标准上架式服务器</w:t>
      </w:r>
      <w:r>
        <w:rPr>
          <w:rFonts w:hint="eastAsia"/>
        </w:rPr>
        <w:t>。</w:t>
      </w:r>
    </w:p>
    <w:p>
      <w:pPr>
        <w:pStyle w:val="42"/>
        <w:numPr>
          <w:ilvl w:val="2"/>
          <w:numId w:val="9"/>
        </w:numPr>
        <w:spacing w:before="156" w:after="156"/>
        <w:ind w:left="811" w:hanging="811" w:hangingChars="338"/>
        <w:outlineLvl w:val="2"/>
        <w:rPr>
          <w:szCs w:val="24"/>
        </w:rPr>
      </w:pPr>
      <w:r>
        <w:rPr>
          <w:rFonts w:hint="eastAsia"/>
          <w:szCs w:val="24"/>
        </w:rPr>
        <w:t>验证方法</w:t>
      </w:r>
    </w:p>
    <w:p>
      <w:pPr>
        <w:ind w:firstLine="360" w:firstLineChars="150"/>
        <w:rPr>
          <w:rFonts w:ascii="仿宋_GB2312" w:eastAsia="仿宋_GB2312"/>
          <w:bCs/>
          <w:color w:val="000000"/>
          <w:sz w:val="24"/>
          <w:szCs w:val="24"/>
        </w:rPr>
      </w:pPr>
      <w:r>
        <w:rPr>
          <w:rFonts w:ascii="仿宋_GB2312" w:hAnsi="宋体" w:eastAsia="仿宋_GB2312"/>
          <w:kern w:val="0"/>
          <w:sz w:val="24"/>
          <w:szCs w:val="24"/>
        </w:rPr>
        <w:fldChar w:fldCharType="begin">
          <w:ffData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rPr>
          <w:rFonts w:hint="eastAsia" w:ascii="仿宋_GB2312" w:hAnsi="宋体" w:eastAsia="仿宋_GB2312"/>
          <w:kern w:val="0"/>
          <w:sz w:val="24"/>
          <w:szCs w:val="24"/>
        </w:rPr>
        <w:instrText xml:space="preserve">FORMCHECKBOX</w:instrText>
      </w:r>
      <w:r>
        <w:rPr>
          <w:rFonts w:ascii="仿宋_GB2312" w:hAnsi="宋体" w:eastAsia="仿宋_GB2312"/>
          <w:kern w:val="0"/>
          <w:sz w:val="24"/>
          <w:szCs w:val="24"/>
        </w:rPr>
        <w:fldChar w:fldCharType="separate"/>
      </w:r>
      <w:r>
        <w:rPr>
          <w:rFonts w:ascii="仿宋_GB2312" w:hAnsi="宋体" w:eastAsia="仿宋_GB2312"/>
          <w:kern w:val="0"/>
          <w:sz w:val="24"/>
          <w:szCs w:val="24"/>
        </w:rPr>
        <w:fldChar w:fldCharType="end"/>
      </w:r>
      <w:r>
        <w:rPr>
          <w:rFonts w:hint="eastAsia" w:ascii="仿宋_GB2312" w:eastAsia="仿宋_GB2312"/>
          <w:bCs/>
          <w:color w:val="000000"/>
          <w:sz w:val="24"/>
          <w:szCs w:val="24"/>
        </w:rPr>
        <w:t>目测</w:t>
      </w:r>
    </w:p>
    <w:p>
      <w:pPr>
        <w:spacing w:line="240" w:lineRule="auto"/>
        <w:ind w:right="399" w:rightChars="190" w:firstLine="360" w:firstLineChars="150"/>
        <w:rPr>
          <w:rFonts w:ascii="仿宋_GB2312" w:eastAsia="仿宋_GB2312"/>
          <w:bCs/>
          <w:color w:val="000000"/>
          <w:sz w:val="24"/>
          <w:szCs w:val="24"/>
        </w:rPr>
      </w:pPr>
      <w:r>
        <w:rPr>
          <w:rFonts w:ascii="仿宋_GB2312" w:hAnsi="宋体" w:eastAsia="仿宋_GB2312"/>
          <w:kern w:val="0"/>
          <w:sz w:val="24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hAnsi="宋体" w:eastAsia="仿宋_GB2312"/>
          <w:kern w:val="0"/>
          <w:sz w:val="24"/>
          <w:szCs w:val="24"/>
        </w:rPr>
        <w:instrText xml:space="preserve"> FORMCHECKBOX </w:instrText>
      </w:r>
      <w:r>
        <w:rPr>
          <w:rFonts w:ascii="仿宋_GB2312" w:hAnsi="宋体" w:eastAsia="仿宋_GB2312"/>
          <w:kern w:val="0"/>
          <w:sz w:val="24"/>
          <w:szCs w:val="24"/>
        </w:rPr>
        <w:fldChar w:fldCharType="separate"/>
      </w:r>
      <w:r>
        <w:rPr>
          <w:rFonts w:ascii="仿宋_GB2312" w:hAnsi="宋体" w:eastAsia="仿宋_GB2312"/>
          <w:kern w:val="0"/>
          <w:sz w:val="24"/>
          <w:szCs w:val="24"/>
        </w:rPr>
        <w:fldChar w:fldCharType="end"/>
      </w:r>
      <w:r>
        <w:rPr>
          <w:rFonts w:hint="eastAsia" w:ascii="仿宋_GB2312" w:eastAsia="仿宋_GB2312"/>
          <w:bCs/>
          <w:color w:val="000000"/>
          <w:sz w:val="24"/>
          <w:szCs w:val="24"/>
        </w:rPr>
        <w:t>其他：</w:t>
      </w:r>
    </w:p>
    <w:p>
      <w:pPr>
        <w:pStyle w:val="42"/>
        <w:numPr>
          <w:ilvl w:val="1"/>
          <w:numId w:val="9"/>
        </w:numPr>
        <w:spacing w:before="156" w:after="156"/>
        <w:ind w:left="648" w:hanging="648" w:hangingChars="270"/>
        <w:outlineLvl w:val="1"/>
        <w:rPr>
          <w:szCs w:val="24"/>
        </w:rPr>
      </w:pPr>
      <w:r>
        <w:rPr>
          <w:rFonts w:hint="eastAsia"/>
          <w:szCs w:val="24"/>
        </w:rPr>
        <w:t>软件测评</w:t>
      </w:r>
    </w:p>
    <w:p>
      <w:pPr>
        <w:spacing w:line="240" w:lineRule="auto"/>
        <w:ind w:right="399" w:rightChars="190" w:firstLine="357" w:firstLineChars="149"/>
        <w:jc w:val="left"/>
        <w:rPr>
          <w:rFonts w:ascii="仿宋_GB2312" w:eastAsia="仿宋_GB2312"/>
          <w:bCs/>
          <w:color w:val="000000"/>
          <w:sz w:val="24"/>
          <w:szCs w:val="24"/>
        </w:rPr>
      </w:pPr>
      <w:r>
        <w:rPr>
          <w:rFonts w:hint="eastAsia" w:ascii="仿宋_GB2312" w:eastAsia="仿宋_GB2312"/>
          <w:bCs/>
          <w:color w:val="000000"/>
          <w:sz w:val="24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仿宋_GB2312" w:eastAsia="仿宋_GB2312"/>
          <w:bCs/>
          <w:color w:val="000000"/>
          <w:sz w:val="24"/>
          <w:szCs w:val="24"/>
        </w:rPr>
        <w:instrText xml:space="preserve"> FORMCHECKBOX </w:instrText>
      </w:r>
      <w:r>
        <w:rPr>
          <w:rFonts w:ascii="仿宋_GB2312" w:eastAsia="仿宋_GB2312"/>
          <w:bCs/>
          <w:color w:val="000000"/>
          <w:sz w:val="24"/>
          <w:szCs w:val="24"/>
        </w:rPr>
        <w:fldChar w:fldCharType="separate"/>
      </w:r>
      <w:r>
        <w:rPr>
          <w:rFonts w:hint="eastAsia" w:ascii="仿宋_GB2312" w:eastAsia="仿宋_GB2312"/>
          <w:bCs/>
          <w:color w:val="000000"/>
          <w:sz w:val="24"/>
          <w:szCs w:val="24"/>
        </w:rPr>
        <w:fldChar w:fldCharType="end"/>
      </w:r>
      <w:r>
        <w:rPr>
          <w:rFonts w:hint="eastAsia" w:ascii="仿宋_GB2312" w:eastAsia="仿宋_GB2312"/>
          <w:bCs/>
          <w:color w:val="000000"/>
          <w:sz w:val="24"/>
          <w:szCs w:val="24"/>
        </w:rPr>
        <w:t>软件测评</w:t>
      </w:r>
    </w:p>
    <w:p>
      <w:pPr>
        <w:spacing w:line="240" w:lineRule="auto"/>
        <w:ind w:right="399" w:rightChars="190" w:firstLine="357" w:firstLineChars="149"/>
        <w:jc w:val="left"/>
        <w:rPr>
          <w:rFonts w:ascii="仿宋_GB2312" w:eastAsia="仿宋_GB2312"/>
          <w:bCs/>
          <w:color w:val="000000"/>
          <w:sz w:val="24"/>
          <w:szCs w:val="24"/>
        </w:rPr>
      </w:pPr>
      <w:r>
        <w:rPr>
          <w:rFonts w:ascii="仿宋_GB2312" w:eastAsia="仿宋_GB2312"/>
          <w:bCs/>
          <w:color w:val="000000"/>
          <w:sz w:val="24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/>
          <w:bCs/>
          <w:color w:val="000000"/>
          <w:sz w:val="24"/>
          <w:szCs w:val="24"/>
        </w:rPr>
        <w:instrText xml:space="preserve"> FORMCHECKBOX </w:instrText>
      </w:r>
      <w:r>
        <w:rPr>
          <w:rFonts w:ascii="仿宋_GB2312" w:eastAsia="仿宋_GB2312"/>
          <w:bCs/>
          <w:color w:val="000000"/>
          <w:sz w:val="24"/>
          <w:szCs w:val="24"/>
        </w:rPr>
        <w:fldChar w:fldCharType="separate"/>
      </w:r>
      <w:r>
        <w:rPr>
          <w:rFonts w:ascii="仿宋_GB2312" w:eastAsia="仿宋_GB2312"/>
          <w:bCs/>
          <w:color w:val="000000"/>
          <w:sz w:val="24"/>
          <w:szCs w:val="24"/>
        </w:rPr>
        <w:fldChar w:fldCharType="end"/>
      </w:r>
      <w:r>
        <w:rPr>
          <w:rFonts w:hint="eastAsia" w:ascii="仿宋_GB2312" w:eastAsia="仿宋_GB2312"/>
          <w:bCs/>
          <w:color w:val="000000"/>
          <w:sz w:val="24"/>
          <w:szCs w:val="24"/>
        </w:rPr>
        <w:t>提供同型软件测评报告</w:t>
      </w:r>
    </w:p>
    <w:p>
      <w:pPr>
        <w:pStyle w:val="42"/>
        <w:numPr>
          <w:ilvl w:val="1"/>
          <w:numId w:val="9"/>
        </w:numPr>
        <w:spacing w:before="156" w:after="156"/>
        <w:ind w:left="648" w:hanging="648" w:hangingChars="270"/>
        <w:outlineLvl w:val="1"/>
        <w:rPr>
          <w:szCs w:val="24"/>
        </w:rPr>
      </w:pPr>
      <w:r>
        <w:rPr>
          <w:rFonts w:hint="eastAsia"/>
          <w:szCs w:val="24"/>
        </w:rPr>
        <w:t>计划进度安排</w:t>
      </w:r>
    </w:p>
    <w:p>
      <w:pPr>
        <w:pStyle w:val="32"/>
        <w:numPr>
          <w:ilvl w:val="0"/>
          <w:numId w:val="14"/>
        </w:numPr>
        <w:ind w:firstLineChars="0"/>
        <w:jc w:val="center"/>
        <w:rPr>
          <w:rFonts w:ascii="黑体" w:hAnsi="黑体" w:eastAsia="黑体"/>
          <w:szCs w:val="24"/>
        </w:rPr>
      </w:pPr>
      <w:r>
        <w:rPr>
          <w:rFonts w:hint="eastAsia" w:ascii="黑体" w:hAnsi="黑体" w:eastAsia="黑体"/>
          <w:szCs w:val="24"/>
        </w:rPr>
        <w:t>计划进度表</w:t>
      </w:r>
    </w:p>
    <w:tbl>
      <w:tblPr>
        <w:tblStyle w:val="20"/>
        <w:tblW w:w="62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3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2" w:type="dxa"/>
            <w:vAlign w:val="center"/>
          </w:tcPr>
          <w:p>
            <w:pPr>
              <w:spacing w:line="240" w:lineRule="auto"/>
              <w:ind w:right="399" w:rightChars="190" w:firstLine="480" w:firstLineChars="20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阶段安排</w:t>
            </w:r>
          </w:p>
        </w:tc>
        <w:tc>
          <w:tcPr>
            <w:tcW w:w="3929" w:type="dxa"/>
            <w:vAlign w:val="center"/>
          </w:tcPr>
          <w:p>
            <w:pPr>
              <w:spacing w:line="240" w:lineRule="auto"/>
              <w:ind w:right="399" w:rightChars="190" w:firstLine="480" w:firstLineChars="20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时间安排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2" w:type="dxa"/>
            <w:vAlign w:val="center"/>
          </w:tcPr>
          <w:p>
            <w:pPr>
              <w:spacing w:line="240" w:lineRule="auto"/>
              <w:ind w:right="399" w:rightChars="190" w:firstLine="480" w:firstLineChars="20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方案设计</w:t>
            </w:r>
          </w:p>
        </w:tc>
        <w:tc>
          <w:tcPr>
            <w:tcW w:w="3929" w:type="dxa"/>
            <w:vAlign w:val="center"/>
          </w:tcPr>
          <w:p>
            <w:pPr>
              <w:spacing w:line="240" w:lineRule="auto"/>
              <w:ind w:right="399" w:rightChars="19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t>021年5月30日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2" w:type="dxa"/>
            <w:vAlign w:val="center"/>
          </w:tcPr>
          <w:p>
            <w:pPr>
              <w:spacing w:line="240" w:lineRule="auto"/>
              <w:ind w:right="399" w:rightChars="190" w:firstLine="480" w:firstLineChars="20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调试测试</w:t>
            </w:r>
          </w:p>
        </w:tc>
        <w:tc>
          <w:tcPr>
            <w:tcW w:w="3929" w:type="dxa"/>
            <w:vAlign w:val="center"/>
          </w:tcPr>
          <w:p>
            <w:pPr>
              <w:spacing w:line="240" w:lineRule="auto"/>
              <w:ind w:right="399" w:rightChars="19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t>021年6月15日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2" w:type="dxa"/>
            <w:vAlign w:val="center"/>
          </w:tcPr>
          <w:p>
            <w:pPr>
              <w:spacing w:line="240" w:lineRule="auto"/>
              <w:ind w:right="399" w:rightChars="190" w:firstLine="480" w:firstLineChars="20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试验过程</w:t>
            </w:r>
          </w:p>
        </w:tc>
        <w:tc>
          <w:tcPr>
            <w:tcW w:w="3929" w:type="dxa"/>
            <w:vAlign w:val="center"/>
          </w:tcPr>
          <w:p>
            <w:pPr>
              <w:spacing w:line="240" w:lineRule="auto"/>
              <w:ind w:right="399" w:rightChars="19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t>021年8月30日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62" w:type="dxa"/>
            <w:vAlign w:val="center"/>
          </w:tcPr>
          <w:p>
            <w:pPr>
              <w:spacing w:line="240" w:lineRule="auto"/>
              <w:ind w:right="399" w:rightChars="190" w:firstLine="480" w:firstLineChars="20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检验验收</w:t>
            </w:r>
          </w:p>
        </w:tc>
        <w:tc>
          <w:tcPr>
            <w:tcW w:w="3929" w:type="dxa"/>
            <w:vAlign w:val="center"/>
          </w:tcPr>
          <w:p>
            <w:pPr>
              <w:spacing w:line="240" w:lineRule="auto"/>
              <w:ind w:right="399" w:rightChars="190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t>021年9月30日</w:t>
            </w:r>
          </w:p>
        </w:tc>
      </w:tr>
    </w:tbl>
    <w:p>
      <w:pPr>
        <w:pStyle w:val="42"/>
        <w:numPr>
          <w:ilvl w:val="1"/>
          <w:numId w:val="9"/>
        </w:numPr>
        <w:spacing w:before="156" w:after="156"/>
        <w:ind w:left="648" w:hanging="648" w:hangingChars="270"/>
        <w:outlineLvl w:val="1"/>
        <w:rPr>
          <w:szCs w:val="24"/>
        </w:rPr>
      </w:pPr>
      <w:r>
        <w:rPr>
          <w:rFonts w:hint="eastAsia"/>
          <w:szCs w:val="24"/>
        </w:rPr>
        <w:t>质量控制要求</w:t>
      </w:r>
    </w:p>
    <w:p>
      <w:pPr>
        <w:pStyle w:val="42"/>
        <w:numPr>
          <w:ilvl w:val="2"/>
          <w:numId w:val="9"/>
        </w:numPr>
        <w:spacing w:before="156" w:after="156"/>
        <w:ind w:left="811" w:hanging="811" w:hangingChars="338"/>
        <w:outlineLvl w:val="2"/>
        <w:rPr>
          <w:szCs w:val="24"/>
        </w:rPr>
      </w:pPr>
      <w:r>
        <w:rPr>
          <w:rFonts w:hint="eastAsia"/>
          <w:szCs w:val="24"/>
        </w:rPr>
        <w:t>设计过程要求</w:t>
      </w:r>
    </w:p>
    <w:p>
      <w:pPr>
        <w:ind w:firstLine="360" w:firstLineChars="15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/>
          <w:bCs/>
          <w:color w:val="000000"/>
          <w:sz w:val="24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/>
          <w:bCs/>
          <w:color w:val="000000"/>
          <w:sz w:val="24"/>
          <w:szCs w:val="24"/>
        </w:rPr>
        <w:instrText xml:space="preserve"> FORMCHECKBOX </w:instrText>
      </w:r>
      <w:r>
        <w:rPr>
          <w:rFonts w:ascii="仿宋_GB2312" w:eastAsia="仿宋_GB2312"/>
          <w:bCs/>
          <w:color w:val="000000"/>
          <w:sz w:val="24"/>
          <w:szCs w:val="24"/>
        </w:rPr>
        <w:fldChar w:fldCharType="separate"/>
      </w:r>
      <w:r>
        <w:rPr>
          <w:rFonts w:ascii="仿宋_GB2312" w:eastAsia="仿宋_GB2312"/>
          <w:bCs/>
          <w:color w:val="000000"/>
          <w:sz w:val="24"/>
          <w:szCs w:val="24"/>
        </w:rPr>
        <w:fldChar w:fldCharType="end"/>
      </w:r>
      <w:r>
        <w:rPr>
          <w:rFonts w:hint="eastAsia" w:ascii="仿宋_GB2312" w:eastAsia="仿宋_GB2312" w:hAnsiTheme="minorEastAsia"/>
          <w:sz w:val="24"/>
          <w:szCs w:val="24"/>
        </w:rPr>
        <w:t>甲方参与乙方方案设计</w:t>
      </w:r>
    </w:p>
    <w:p>
      <w:pPr>
        <w:ind w:firstLine="360" w:firstLineChars="15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/>
          <w:bCs/>
          <w:color w:val="000000"/>
          <w:sz w:val="24"/>
          <w:szCs w:val="24"/>
        </w:rPr>
        <w:fldChar w:fldCharType="begin">
          <w:ffData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rPr>
          <w:rFonts w:ascii="仿宋_GB2312" w:eastAsia="仿宋_GB2312"/>
          <w:bCs/>
          <w:color w:val="000000"/>
          <w:sz w:val="24"/>
          <w:szCs w:val="24"/>
        </w:rPr>
        <w:instrText xml:space="preserve"> </w:instrText>
      </w:r>
      <w:r>
        <w:rPr>
          <w:rFonts w:hint="eastAsia" w:ascii="仿宋_GB2312" w:eastAsia="仿宋_GB2312"/>
          <w:bCs/>
          <w:color w:val="000000"/>
          <w:sz w:val="24"/>
          <w:szCs w:val="24"/>
        </w:rPr>
        <w:instrText xml:space="preserve">FORMCHECKBOX</w:instrText>
      </w:r>
      <w:r>
        <w:rPr>
          <w:rFonts w:ascii="仿宋_GB2312" w:eastAsia="仿宋_GB2312"/>
          <w:bCs/>
          <w:color w:val="000000"/>
          <w:sz w:val="24"/>
          <w:szCs w:val="24"/>
        </w:rPr>
        <w:instrText xml:space="preserve"> </w:instrText>
      </w:r>
      <w:r>
        <w:rPr>
          <w:rFonts w:ascii="仿宋_GB2312" w:eastAsia="仿宋_GB2312"/>
          <w:bCs/>
          <w:color w:val="000000"/>
          <w:sz w:val="24"/>
          <w:szCs w:val="24"/>
        </w:rPr>
        <w:fldChar w:fldCharType="separate"/>
      </w:r>
      <w:r>
        <w:rPr>
          <w:rFonts w:ascii="仿宋_GB2312" w:eastAsia="仿宋_GB2312"/>
          <w:bCs/>
          <w:color w:val="000000"/>
          <w:sz w:val="24"/>
          <w:szCs w:val="24"/>
        </w:rPr>
        <w:fldChar w:fldCharType="end"/>
      </w:r>
      <w:r>
        <w:rPr>
          <w:rFonts w:hint="eastAsia" w:ascii="仿宋_GB2312" w:eastAsia="仿宋_GB2312" w:hAnsiTheme="minorEastAsia"/>
          <w:spacing w:val="-8"/>
          <w:sz w:val="24"/>
          <w:szCs w:val="24"/>
        </w:rPr>
        <w:t>甲方应参加的重要阶段和节点评审点（方案评审，</w:t>
      </w:r>
      <w:r>
        <w:rPr>
          <w:rFonts w:ascii="仿宋_GB2312" w:eastAsia="仿宋_GB2312" w:hAnsiTheme="minorEastAsia"/>
          <w:spacing w:val="-8"/>
          <w:sz w:val="24"/>
          <w:szCs w:val="24"/>
        </w:rPr>
        <w:t>产品规范</w:t>
      </w:r>
      <w:r>
        <w:rPr>
          <w:rFonts w:hint="eastAsia" w:ascii="仿宋_GB2312" w:eastAsia="仿宋_GB2312" w:hAnsiTheme="minorEastAsia"/>
          <w:spacing w:val="-8"/>
          <w:sz w:val="24"/>
          <w:szCs w:val="24"/>
        </w:rPr>
        <w:t>）</w:t>
      </w:r>
    </w:p>
    <w:p>
      <w:pPr>
        <w:ind w:firstLine="360" w:firstLineChars="15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/>
          <w:bCs/>
          <w:color w:val="000000"/>
          <w:sz w:val="24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/>
          <w:bCs/>
          <w:color w:val="000000"/>
          <w:sz w:val="24"/>
          <w:szCs w:val="24"/>
        </w:rPr>
        <w:instrText xml:space="preserve"> FORMCHECKBOX </w:instrText>
      </w:r>
      <w:r>
        <w:rPr>
          <w:rFonts w:ascii="仿宋_GB2312" w:eastAsia="仿宋_GB2312"/>
          <w:bCs/>
          <w:color w:val="000000"/>
          <w:sz w:val="24"/>
          <w:szCs w:val="24"/>
        </w:rPr>
        <w:fldChar w:fldCharType="separate"/>
      </w:r>
      <w:r>
        <w:rPr>
          <w:rFonts w:ascii="仿宋_GB2312" w:eastAsia="仿宋_GB2312"/>
          <w:bCs/>
          <w:color w:val="000000"/>
          <w:sz w:val="24"/>
          <w:szCs w:val="24"/>
        </w:rPr>
        <w:fldChar w:fldCharType="end"/>
      </w:r>
      <w:r>
        <w:rPr>
          <w:rFonts w:hint="eastAsia" w:ascii="仿宋_GB2312" w:eastAsia="仿宋_GB2312" w:hAnsiTheme="minorEastAsia"/>
          <w:sz w:val="24"/>
          <w:szCs w:val="24"/>
        </w:rPr>
        <w:t>乙方需要提供相关信息的要求</w:t>
      </w:r>
    </w:p>
    <w:p>
      <w:pPr>
        <w:tabs>
          <w:tab w:val="left" w:pos="426"/>
        </w:tabs>
        <w:ind w:firstLine="360" w:firstLineChars="15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/>
          <w:bCs/>
          <w:color w:val="000000"/>
          <w:sz w:val="24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/>
          <w:bCs/>
          <w:color w:val="000000"/>
          <w:sz w:val="24"/>
          <w:szCs w:val="24"/>
        </w:rPr>
        <w:instrText xml:space="preserve"> FORMCHECKBOX </w:instrText>
      </w:r>
      <w:r>
        <w:rPr>
          <w:rFonts w:ascii="仿宋_GB2312" w:eastAsia="仿宋_GB2312"/>
          <w:bCs/>
          <w:color w:val="000000"/>
          <w:sz w:val="24"/>
          <w:szCs w:val="24"/>
        </w:rPr>
        <w:fldChar w:fldCharType="separate"/>
      </w:r>
      <w:r>
        <w:rPr>
          <w:rFonts w:ascii="仿宋_GB2312" w:eastAsia="仿宋_GB2312"/>
          <w:bCs/>
          <w:color w:val="000000"/>
          <w:sz w:val="24"/>
          <w:szCs w:val="24"/>
        </w:rPr>
        <w:fldChar w:fldCharType="end"/>
      </w:r>
      <w:r>
        <w:rPr>
          <w:rFonts w:hint="eastAsia" w:ascii="仿宋_GB2312" w:eastAsia="仿宋_GB2312" w:hAnsiTheme="minorEastAsia"/>
          <w:sz w:val="24"/>
          <w:szCs w:val="24"/>
        </w:rPr>
        <w:t>鉴定要求（如试验项目、鉴定时机、鉴定级别）</w:t>
      </w:r>
    </w:p>
    <w:p>
      <w:pPr>
        <w:pStyle w:val="42"/>
        <w:numPr>
          <w:ilvl w:val="3"/>
          <w:numId w:val="9"/>
        </w:numPr>
        <w:spacing w:before="156" w:after="156"/>
        <w:ind w:left="972" w:hanging="972" w:hangingChars="405"/>
        <w:outlineLvl w:val="3"/>
        <w:rPr>
          <w:szCs w:val="24"/>
        </w:rPr>
      </w:pPr>
      <w:r>
        <w:rPr>
          <w:rFonts w:hint="eastAsia"/>
          <w:szCs w:val="24"/>
        </w:rPr>
        <w:t>关重件要求</w:t>
      </w:r>
    </w:p>
    <w:p>
      <w:pPr>
        <w:ind w:firstLine="360" w:firstLineChars="150"/>
        <w:rPr>
          <w:rFonts w:ascii="仿宋_GB2312" w:eastAsia="仿宋_GB2312" w:hAnsiTheme="minorEastAsia"/>
          <w:spacing w:val="-8"/>
          <w:sz w:val="24"/>
          <w:szCs w:val="24"/>
        </w:rPr>
      </w:pPr>
      <w:r>
        <w:rPr>
          <w:rFonts w:ascii="仿宋_GB2312" w:eastAsia="仿宋_GB2312"/>
          <w:bCs/>
          <w:color w:val="000000"/>
          <w:sz w:val="24"/>
          <w:szCs w:val="24"/>
        </w:rPr>
        <w:fldChar w:fldCharType="begin">
          <w:ffData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rPr>
          <w:rFonts w:ascii="仿宋_GB2312" w:eastAsia="仿宋_GB2312"/>
          <w:bCs/>
          <w:color w:val="000000"/>
          <w:sz w:val="24"/>
          <w:szCs w:val="24"/>
        </w:rPr>
        <w:instrText xml:space="preserve"> </w:instrText>
      </w:r>
      <w:r>
        <w:rPr>
          <w:rFonts w:hint="eastAsia" w:ascii="仿宋_GB2312" w:eastAsia="仿宋_GB2312"/>
          <w:bCs/>
          <w:color w:val="000000"/>
          <w:sz w:val="24"/>
          <w:szCs w:val="24"/>
        </w:rPr>
        <w:instrText xml:space="preserve">FORMCHECKBOX</w:instrText>
      </w:r>
      <w:r>
        <w:rPr>
          <w:rFonts w:ascii="仿宋_GB2312" w:eastAsia="仿宋_GB2312"/>
          <w:bCs/>
          <w:color w:val="000000"/>
          <w:sz w:val="24"/>
          <w:szCs w:val="24"/>
        </w:rPr>
        <w:instrText xml:space="preserve"> </w:instrText>
      </w:r>
      <w:r>
        <w:rPr>
          <w:rFonts w:ascii="仿宋_GB2312" w:eastAsia="仿宋_GB2312"/>
          <w:bCs/>
          <w:color w:val="000000"/>
          <w:sz w:val="24"/>
          <w:szCs w:val="24"/>
        </w:rPr>
        <w:fldChar w:fldCharType="separate"/>
      </w:r>
      <w:r>
        <w:rPr>
          <w:rFonts w:ascii="仿宋_GB2312" w:eastAsia="仿宋_GB2312"/>
          <w:bCs/>
          <w:color w:val="000000"/>
          <w:sz w:val="24"/>
          <w:szCs w:val="24"/>
        </w:rPr>
        <w:fldChar w:fldCharType="end"/>
      </w:r>
      <w:r>
        <w:rPr>
          <w:rFonts w:hint="eastAsia" w:ascii="仿宋_GB2312" w:eastAsia="仿宋_GB2312"/>
          <w:bCs/>
          <w:color w:val="000000"/>
          <w:sz w:val="24"/>
          <w:szCs w:val="24"/>
        </w:rPr>
        <w:t>开展</w:t>
      </w:r>
      <w:r>
        <w:rPr>
          <w:rFonts w:ascii="仿宋_GB2312" w:eastAsia="仿宋_GB2312"/>
          <w:bCs/>
          <w:color w:val="000000"/>
          <w:sz w:val="24"/>
          <w:szCs w:val="24"/>
        </w:rPr>
        <w:t>产品的</w:t>
      </w:r>
      <w:r>
        <w:rPr>
          <w:rFonts w:hint="eastAsia" w:ascii="仿宋_GB2312" w:eastAsia="仿宋_GB2312" w:hAnsiTheme="minorEastAsia"/>
          <w:spacing w:val="-8"/>
          <w:sz w:val="24"/>
          <w:szCs w:val="24"/>
        </w:rPr>
        <w:t>关重件特性分析</w:t>
      </w:r>
      <w:r>
        <w:rPr>
          <w:rFonts w:ascii="仿宋_GB2312" w:eastAsia="仿宋_GB2312" w:hAnsiTheme="minorEastAsia"/>
          <w:spacing w:val="-8"/>
          <w:sz w:val="24"/>
          <w:szCs w:val="24"/>
        </w:rPr>
        <w:t>，</w:t>
      </w:r>
      <w:r>
        <w:rPr>
          <w:rFonts w:hint="eastAsia" w:ascii="仿宋_GB2312" w:eastAsia="仿宋_GB2312" w:hAnsiTheme="minorEastAsia"/>
          <w:spacing w:val="-8"/>
          <w:sz w:val="24"/>
          <w:szCs w:val="24"/>
        </w:rPr>
        <w:t>确定产品的关重件特性</w:t>
      </w:r>
    </w:p>
    <w:p>
      <w:pPr>
        <w:ind w:firstLine="336" w:firstLineChars="150"/>
        <w:rPr>
          <w:rFonts w:ascii="仿宋_GB2312" w:eastAsia="仿宋_GB2312" w:hAnsiTheme="minorEastAsia"/>
          <w:spacing w:val="-8"/>
          <w:sz w:val="24"/>
          <w:szCs w:val="24"/>
        </w:rPr>
      </w:pPr>
      <w:r>
        <w:rPr>
          <w:rFonts w:hint="eastAsia" w:ascii="仿宋_GB2312" w:eastAsia="仿宋_GB2312" w:hAnsiTheme="minorEastAsia"/>
          <w:spacing w:val="-8"/>
          <w:sz w:val="24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Theme="minorEastAsia"/>
          <w:spacing w:val="-8"/>
          <w:sz w:val="24"/>
          <w:szCs w:val="24"/>
        </w:rPr>
        <w:instrText xml:space="preserve"> FORMCHECKBOX </w:instrText>
      </w:r>
      <w:r>
        <w:rPr>
          <w:rFonts w:ascii="仿宋_GB2312" w:eastAsia="仿宋_GB2312" w:hAnsiTheme="minorEastAsia"/>
          <w:spacing w:val="-8"/>
          <w:sz w:val="24"/>
          <w:szCs w:val="24"/>
        </w:rPr>
        <w:fldChar w:fldCharType="separate"/>
      </w:r>
      <w:r>
        <w:rPr>
          <w:rFonts w:hint="eastAsia" w:ascii="仿宋_GB2312" w:eastAsia="仿宋_GB2312" w:hAnsiTheme="minorEastAsia"/>
          <w:spacing w:val="-8"/>
          <w:sz w:val="24"/>
          <w:szCs w:val="24"/>
        </w:rPr>
        <w:fldChar w:fldCharType="end"/>
      </w:r>
      <w:r>
        <w:rPr>
          <w:rFonts w:hint="eastAsia" w:ascii="仿宋_GB2312" w:eastAsia="仿宋_GB2312" w:hAnsiTheme="minorEastAsia"/>
          <w:spacing w:val="-8"/>
          <w:sz w:val="24"/>
          <w:szCs w:val="24"/>
        </w:rPr>
        <w:t>编制产品特性分析报告</w:t>
      </w:r>
    </w:p>
    <w:p>
      <w:pPr>
        <w:ind w:firstLine="336" w:firstLineChars="150"/>
        <w:rPr>
          <w:rFonts w:ascii="仿宋_GB2312" w:eastAsia="仿宋_GB2312" w:hAnsiTheme="minorEastAsia"/>
          <w:spacing w:val="-8"/>
          <w:sz w:val="24"/>
          <w:szCs w:val="24"/>
        </w:rPr>
      </w:pPr>
      <w:r>
        <w:rPr>
          <w:rFonts w:ascii="仿宋_GB2312" w:eastAsia="仿宋_GB2312" w:hAnsiTheme="minorEastAsia"/>
          <w:spacing w:val="-8"/>
          <w:sz w:val="24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Theme="minorEastAsia"/>
          <w:spacing w:val="-8"/>
          <w:sz w:val="24"/>
          <w:szCs w:val="24"/>
        </w:rPr>
        <w:instrText xml:space="preserve"> FORMCHECKBOX </w:instrText>
      </w:r>
      <w:r>
        <w:rPr>
          <w:rFonts w:ascii="仿宋_GB2312" w:eastAsia="仿宋_GB2312" w:hAnsiTheme="minorEastAsia"/>
          <w:spacing w:val="-8"/>
          <w:sz w:val="24"/>
          <w:szCs w:val="24"/>
        </w:rPr>
        <w:fldChar w:fldCharType="separate"/>
      </w:r>
      <w:r>
        <w:rPr>
          <w:rFonts w:ascii="仿宋_GB2312" w:eastAsia="仿宋_GB2312" w:hAnsiTheme="minorEastAsia"/>
          <w:spacing w:val="-8"/>
          <w:sz w:val="24"/>
          <w:szCs w:val="24"/>
        </w:rPr>
        <w:fldChar w:fldCharType="end"/>
      </w:r>
      <w:r>
        <w:rPr>
          <w:rFonts w:hint="eastAsia" w:ascii="仿宋_GB2312" w:eastAsia="仿宋_GB2312" w:hAnsiTheme="minorEastAsia"/>
          <w:spacing w:val="-8"/>
          <w:sz w:val="24"/>
          <w:szCs w:val="24"/>
        </w:rPr>
        <w:t>编制关键过程明细表，关键件（特性）、重要性（特性）项目明细表，关键工序目录</w:t>
      </w:r>
    </w:p>
    <w:p>
      <w:pPr>
        <w:ind w:firstLine="336" w:firstLineChars="150"/>
        <w:rPr>
          <w:rFonts w:ascii="仿宋_GB2312" w:eastAsia="仿宋_GB2312" w:hAnsiTheme="minorEastAsia"/>
          <w:spacing w:val="-8"/>
          <w:sz w:val="24"/>
          <w:szCs w:val="24"/>
        </w:rPr>
      </w:pPr>
      <w:r>
        <w:rPr>
          <w:rFonts w:hint="eastAsia" w:ascii="仿宋_GB2312" w:eastAsia="仿宋_GB2312" w:hAnsiTheme="minorEastAsia"/>
          <w:spacing w:val="-8"/>
          <w:sz w:val="24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Theme="minorEastAsia"/>
          <w:spacing w:val="-8"/>
          <w:sz w:val="24"/>
          <w:szCs w:val="24"/>
        </w:rPr>
        <w:instrText xml:space="preserve"> FORMCHECKBOX </w:instrText>
      </w:r>
      <w:r>
        <w:rPr>
          <w:rFonts w:ascii="仿宋_GB2312" w:eastAsia="仿宋_GB2312" w:hAnsiTheme="minorEastAsia"/>
          <w:spacing w:val="-8"/>
          <w:sz w:val="24"/>
          <w:szCs w:val="24"/>
        </w:rPr>
        <w:fldChar w:fldCharType="separate"/>
      </w:r>
      <w:r>
        <w:rPr>
          <w:rFonts w:hint="eastAsia" w:ascii="仿宋_GB2312" w:eastAsia="仿宋_GB2312" w:hAnsiTheme="minorEastAsia"/>
          <w:spacing w:val="-8"/>
          <w:sz w:val="24"/>
          <w:szCs w:val="24"/>
        </w:rPr>
        <w:fldChar w:fldCharType="end"/>
      </w:r>
      <w:r>
        <w:rPr>
          <w:rFonts w:hint="eastAsia" w:ascii="仿宋_GB2312" w:eastAsia="仿宋_GB2312" w:hAnsiTheme="minorEastAsia"/>
          <w:spacing w:val="-8"/>
          <w:sz w:val="24"/>
          <w:szCs w:val="24"/>
        </w:rPr>
        <w:t>对关键过程按要求实施质量管控</w:t>
      </w:r>
    </w:p>
    <w:p>
      <w:pPr>
        <w:ind w:firstLine="336" w:firstLineChars="150"/>
        <w:rPr>
          <w:rFonts w:ascii="仿宋_GB2312" w:eastAsia="仿宋_GB2312" w:hAnsiTheme="minorEastAsia"/>
          <w:spacing w:val="-8"/>
          <w:sz w:val="24"/>
          <w:szCs w:val="24"/>
        </w:rPr>
      </w:pPr>
      <w:r>
        <w:rPr>
          <w:rFonts w:hint="eastAsia" w:ascii="仿宋_GB2312" w:eastAsia="仿宋_GB2312" w:hAnsiTheme="minorEastAsia"/>
          <w:spacing w:val="-8"/>
          <w:sz w:val="24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 w:hAnsiTheme="minorEastAsia"/>
          <w:spacing w:val="-8"/>
          <w:sz w:val="24"/>
          <w:szCs w:val="24"/>
        </w:rPr>
        <w:instrText xml:space="preserve"> FORMCHECKBOX </w:instrText>
      </w:r>
      <w:r>
        <w:rPr>
          <w:rFonts w:ascii="仿宋_GB2312" w:eastAsia="仿宋_GB2312" w:hAnsiTheme="minorEastAsia"/>
          <w:spacing w:val="-8"/>
          <w:sz w:val="24"/>
          <w:szCs w:val="24"/>
        </w:rPr>
        <w:fldChar w:fldCharType="separate"/>
      </w:r>
      <w:r>
        <w:rPr>
          <w:rFonts w:hint="eastAsia" w:ascii="仿宋_GB2312" w:eastAsia="仿宋_GB2312" w:hAnsiTheme="minorEastAsia"/>
          <w:spacing w:val="-8"/>
          <w:sz w:val="24"/>
          <w:szCs w:val="24"/>
        </w:rPr>
        <w:fldChar w:fldCharType="end"/>
      </w:r>
      <w:r>
        <w:rPr>
          <w:rFonts w:hint="eastAsia" w:ascii="仿宋_GB2312" w:eastAsia="仿宋_GB2312" w:hAnsiTheme="minorEastAsia"/>
          <w:spacing w:val="-8"/>
          <w:sz w:val="24"/>
          <w:szCs w:val="24"/>
        </w:rPr>
        <w:t>其它：</w:t>
      </w:r>
    </w:p>
    <w:p>
      <w:pPr>
        <w:pStyle w:val="42"/>
        <w:numPr>
          <w:ilvl w:val="2"/>
          <w:numId w:val="9"/>
        </w:numPr>
        <w:spacing w:before="156" w:after="156"/>
        <w:ind w:left="811" w:hanging="811" w:hangingChars="338"/>
        <w:outlineLvl w:val="2"/>
        <w:rPr>
          <w:szCs w:val="24"/>
        </w:rPr>
      </w:pPr>
      <w:r>
        <w:rPr>
          <w:rFonts w:hint="eastAsia"/>
          <w:szCs w:val="24"/>
        </w:rPr>
        <w:t>生产过程要求</w:t>
      </w:r>
    </w:p>
    <w:p>
      <w:pPr>
        <w:pStyle w:val="55"/>
        <w:numPr>
          <w:ilvl w:val="0"/>
          <w:numId w:val="0"/>
        </w:numPr>
        <w:ind w:left="375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bCs/>
          <w:color w:val="000000"/>
          <w:sz w:val="24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/>
          <w:bCs/>
          <w:color w:val="000000"/>
          <w:sz w:val="24"/>
          <w:szCs w:val="24"/>
        </w:rPr>
        <w:instrText xml:space="preserve"> FORMCHECKBOX </w:instrText>
      </w:r>
      <w:r>
        <w:rPr>
          <w:rFonts w:ascii="仿宋_GB2312" w:eastAsia="仿宋_GB2312"/>
          <w:bCs/>
          <w:color w:val="000000"/>
          <w:sz w:val="24"/>
          <w:szCs w:val="24"/>
        </w:rPr>
        <w:fldChar w:fldCharType="separate"/>
      </w:r>
      <w:r>
        <w:rPr>
          <w:rFonts w:ascii="仿宋_GB2312" w:eastAsia="仿宋_GB2312"/>
          <w:bCs/>
          <w:color w:val="000000"/>
          <w:sz w:val="24"/>
          <w:szCs w:val="24"/>
        </w:rPr>
        <w:fldChar w:fldCharType="end"/>
      </w:r>
      <w:r>
        <w:rPr>
          <w:rFonts w:hint="eastAsia" w:ascii="仿宋_GB2312" w:eastAsia="仿宋_GB2312"/>
          <w:sz w:val="24"/>
          <w:szCs w:val="24"/>
        </w:rPr>
        <w:t>采购外包需在乙方合格供方名录内</w:t>
      </w:r>
    </w:p>
    <w:p>
      <w:pPr>
        <w:pStyle w:val="55"/>
        <w:numPr>
          <w:ilvl w:val="0"/>
          <w:numId w:val="0"/>
        </w:numPr>
        <w:ind w:left="375"/>
        <w:rPr>
          <w:rFonts w:ascii="仿宋_GB2312" w:eastAsia="仿宋_GB2312"/>
          <w:bCs/>
          <w:color w:val="000000"/>
          <w:sz w:val="24"/>
          <w:szCs w:val="24"/>
        </w:rPr>
      </w:pPr>
      <w:r>
        <w:rPr>
          <w:rFonts w:ascii="仿宋_GB2312" w:eastAsia="仿宋_GB2312"/>
          <w:bCs/>
          <w:color w:val="000000"/>
          <w:sz w:val="24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/>
          <w:bCs/>
          <w:color w:val="000000"/>
          <w:sz w:val="24"/>
          <w:szCs w:val="24"/>
        </w:rPr>
        <w:instrText xml:space="preserve"> FORMCHECKBOX </w:instrText>
      </w:r>
      <w:r>
        <w:rPr>
          <w:rFonts w:ascii="仿宋_GB2312" w:eastAsia="仿宋_GB2312"/>
          <w:bCs/>
          <w:color w:val="000000"/>
          <w:sz w:val="24"/>
          <w:szCs w:val="24"/>
        </w:rPr>
        <w:fldChar w:fldCharType="separate"/>
      </w:r>
      <w:r>
        <w:rPr>
          <w:rFonts w:ascii="仿宋_GB2312" w:eastAsia="仿宋_GB2312"/>
          <w:bCs/>
          <w:color w:val="000000"/>
          <w:sz w:val="24"/>
          <w:szCs w:val="24"/>
        </w:rPr>
        <w:fldChar w:fldCharType="end"/>
      </w:r>
      <w:r>
        <w:rPr>
          <w:rFonts w:hint="eastAsia" w:ascii="仿宋_GB2312" w:eastAsia="仿宋_GB2312"/>
          <w:bCs/>
          <w:color w:val="000000"/>
          <w:sz w:val="24"/>
          <w:szCs w:val="24"/>
        </w:rPr>
        <w:t>对名录外供方实施控制</w:t>
      </w:r>
    </w:p>
    <w:p>
      <w:pPr>
        <w:ind w:firstLine="360" w:firstLineChars="150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/>
          <w:bCs/>
          <w:color w:val="000000"/>
          <w:sz w:val="24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仿宋_GB2312" w:eastAsia="仿宋_GB2312"/>
          <w:bCs/>
          <w:color w:val="000000"/>
          <w:sz w:val="24"/>
          <w:szCs w:val="24"/>
        </w:rPr>
        <w:instrText xml:space="preserve"> FORMCHECKBOX </w:instrText>
      </w:r>
      <w:r>
        <w:rPr>
          <w:rFonts w:ascii="仿宋_GB2312" w:eastAsia="仿宋_GB2312"/>
          <w:bCs/>
          <w:color w:val="000000"/>
          <w:sz w:val="24"/>
          <w:szCs w:val="24"/>
        </w:rPr>
        <w:fldChar w:fldCharType="separate"/>
      </w:r>
      <w:r>
        <w:rPr>
          <w:rFonts w:hint="eastAsia" w:ascii="仿宋_GB2312" w:eastAsia="仿宋_GB2312"/>
          <w:bCs/>
          <w:color w:val="000000"/>
          <w:sz w:val="24"/>
          <w:szCs w:val="24"/>
        </w:rPr>
        <w:fldChar w:fldCharType="end"/>
      </w:r>
      <w:r>
        <w:rPr>
          <w:rFonts w:hint="eastAsia" w:ascii="仿宋_GB2312" w:eastAsia="仿宋_GB2312"/>
          <w:bCs/>
          <w:color w:val="000000"/>
          <w:sz w:val="24"/>
          <w:szCs w:val="24"/>
        </w:rPr>
        <w:t>对特殊过程和关键过程落实</w:t>
      </w:r>
      <w:r>
        <w:rPr>
          <w:rFonts w:hint="eastAsia" w:ascii="仿宋_GB2312" w:eastAsia="仿宋_GB2312" w:hAnsiTheme="minorEastAsia"/>
          <w:sz w:val="24"/>
          <w:szCs w:val="24"/>
        </w:rPr>
        <w:t>“三定”（定人员、定设备、定工艺方法）</w:t>
      </w:r>
    </w:p>
    <w:p>
      <w:pPr>
        <w:pStyle w:val="42"/>
        <w:numPr>
          <w:ilvl w:val="2"/>
          <w:numId w:val="9"/>
        </w:numPr>
        <w:spacing w:before="156" w:after="156"/>
        <w:ind w:left="811" w:hanging="811" w:hangingChars="338"/>
        <w:outlineLvl w:val="2"/>
        <w:rPr>
          <w:szCs w:val="24"/>
        </w:rPr>
      </w:pPr>
      <w:r>
        <w:rPr>
          <w:rFonts w:hint="eastAsia"/>
          <w:szCs w:val="24"/>
        </w:rPr>
        <w:t>试验过程要求</w:t>
      </w:r>
    </w:p>
    <w:p>
      <w:pPr>
        <w:pStyle w:val="55"/>
        <w:numPr>
          <w:ilvl w:val="0"/>
          <w:numId w:val="0"/>
        </w:numPr>
        <w:ind w:left="374" w:leftChars="178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Cs/>
          <w:color w:val="000000"/>
          <w:sz w:val="24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仿宋_GB2312" w:eastAsia="仿宋_GB2312"/>
          <w:bCs/>
          <w:color w:val="000000"/>
          <w:sz w:val="24"/>
          <w:szCs w:val="24"/>
        </w:rPr>
        <w:instrText xml:space="preserve"> FORMCHECKBOX </w:instrText>
      </w:r>
      <w:r>
        <w:rPr>
          <w:rFonts w:ascii="仿宋_GB2312" w:eastAsia="仿宋_GB2312"/>
          <w:bCs/>
          <w:color w:val="000000"/>
          <w:sz w:val="24"/>
          <w:szCs w:val="24"/>
        </w:rPr>
        <w:fldChar w:fldCharType="separate"/>
      </w:r>
      <w:r>
        <w:rPr>
          <w:rFonts w:hint="eastAsia" w:ascii="仿宋_GB2312" w:eastAsia="仿宋_GB2312"/>
          <w:bCs/>
          <w:color w:val="000000"/>
          <w:sz w:val="24"/>
          <w:szCs w:val="24"/>
        </w:rPr>
        <w:fldChar w:fldCharType="end"/>
      </w:r>
      <w:r>
        <w:rPr>
          <w:rFonts w:hint="eastAsia" w:ascii="仿宋_GB2312" w:eastAsia="仿宋_GB2312"/>
          <w:sz w:val="24"/>
          <w:szCs w:val="24"/>
        </w:rPr>
        <w:t>甲方组织试验</w:t>
      </w:r>
    </w:p>
    <w:p>
      <w:pPr>
        <w:pStyle w:val="55"/>
        <w:numPr>
          <w:ilvl w:val="0"/>
          <w:numId w:val="0"/>
        </w:numPr>
        <w:ind w:left="374" w:leftChars="178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bCs/>
          <w:color w:val="000000"/>
          <w:sz w:val="24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仿宋_GB2312" w:eastAsia="仿宋_GB2312"/>
          <w:bCs/>
          <w:color w:val="000000"/>
          <w:sz w:val="24"/>
          <w:szCs w:val="24"/>
        </w:rPr>
        <w:instrText xml:space="preserve"> FORMCHECKBOX </w:instrText>
      </w:r>
      <w:r>
        <w:rPr>
          <w:rFonts w:ascii="仿宋_GB2312" w:eastAsia="仿宋_GB2312"/>
          <w:bCs/>
          <w:color w:val="000000"/>
          <w:sz w:val="24"/>
          <w:szCs w:val="24"/>
        </w:rPr>
        <w:fldChar w:fldCharType="separate"/>
      </w:r>
      <w:r>
        <w:rPr>
          <w:rFonts w:ascii="仿宋_GB2312" w:eastAsia="仿宋_GB2312"/>
          <w:bCs/>
          <w:color w:val="000000"/>
          <w:sz w:val="24"/>
          <w:szCs w:val="24"/>
        </w:rPr>
        <w:fldChar w:fldCharType="end"/>
      </w:r>
      <w:r>
        <w:rPr>
          <w:rFonts w:hint="eastAsia" w:ascii="仿宋_GB2312" w:eastAsia="仿宋_GB2312"/>
          <w:sz w:val="24"/>
          <w:szCs w:val="24"/>
        </w:rPr>
        <w:t>乙方组织试验甲方参加</w:t>
      </w:r>
    </w:p>
    <w:p>
      <w:pPr>
        <w:pStyle w:val="55"/>
        <w:numPr>
          <w:ilvl w:val="0"/>
          <w:numId w:val="0"/>
        </w:numPr>
        <w:ind w:left="374" w:leftChars="178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Cs/>
          <w:color w:val="000000"/>
          <w:sz w:val="24"/>
          <w:szCs w:val="24"/>
        </w:rPr>
        <w:fldChar w:fldCharType="begin">
          <w:ffData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hint="eastAsia" w:ascii="仿宋_GB2312" w:eastAsia="仿宋_GB2312"/>
          <w:bCs/>
          <w:color w:val="000000"/>
          <w:sz w:val="24"/>
          <w:szCs w:val="24"/>
        </w:rPr>
        <w:instrText xml:space="preserve"> FORMCHECKBOX </w:instrText>
      </w:r>
      <w:r>
        <w:rPr>
          <w:rFonts w:ascii="仿宋_GB2312" w:eastAsia="仿宋_GB2312"/>
          <w:bCs/>
          <w:color w:val="000000"/>
          <w:sz w:val="24"/>
          <w:szCs w:val="24"/>
        </w:rPr>
        <w:fldChar w:fldCharType="separate"/>
      </w:r>
      <w:r>
        <w:rPr>
          <w:rFonts w:hint="eastAsia" w:ascii="仿宋_GB2312" w:eastAsia="仿宋_GB2312"/>
          <w:bCs/>
          <w:color w:val="000000"/>
          <w:sz w:val="24"/>
          <w:szCs w:val="24"/>
        </w:rPr>
        <w:fldChar w:fldCharType="end"/>
      </w:r>
      <w:r>
        <w:rPr>
          <w:rFonts w:hint="eastAsia" w:ascii="仿宋_GB2312" w:eastAsia="仿宋_GB2312"/>
          <w:sz w:val="24"/>
          <w:szCs w:val="24"/>
        </w:rPr>
        <w:t>军代表监督试验</w:t>
      </w:r>
    </w:p>
    <w:p>
      <w:pPr>
        <w:pStyle w:val="42"/>
        <w:numPr>
          <w:ilvl w:val="2"/>
          <w:numId w:val="9"/>
        </w:numPr>
        <w:spacing w:before="156" w:after="156"/>
        <w:ind w:left="811" w:hanging="811" w:hangingChars="338"/>
        <w:outlineLvl w:val="2"/>
        <w:rPr>
          <w:szCs w:val="24"/>
        </w:rPr>
      </w:pPr>
      <w:r>
        <w:rPr>
          <w:rFonts w:hint="eastAsia"/>
          <w:szCs w:val="24"/>
        </w:rPr>
        <w:t>验收</w:t>
      </w:r>
    </w:p>
    <w:p>
      <w:pPr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产品的验收按表7的要求执行。</w:t>
      </w:r>
    </w:p>
    <w:p>
      <w:pPr>
        <w:pStyle w:val="32"/>
        <w:numPr>
          <w:ilvl w:val="0"/>
          <w:numId w:val="14"/>
        </w:numPr>
        <w:ind w:firstLineChars="0"/>
        <w:jc w:val="center"/>
        <w:rPr>
          <w:rFonts w:ascii="黑体" w:hAnsi="黑体" w:eastAsia="黑体"/>
          <w:szCs w:val="24"/>
        </w:rPr>
      </w:pPr>
      <w:r>
        <w:rPr>
          <w:rFonts w:hint="eastAsia" w:ascii="黑体" w:hAnsi="黑体" w:eastAsia="黑体"/>
          <w:szCs w:val="24"/>
        </w:rPr>
        <w:t>验收控制要求</w:t>
      </w:r>
    </w:p>
    <w:tbl>
      <w:tblPr>
        <w:tblStyle w:val="20"/>
        <w:tblW w:w="87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</w:t>
            </w:r>
          </w:p>
        </w:tc>
        <w:tc>
          <w:tcPr>
            <w:tcW w:w="6804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合同号</w:t>
            </w:r>
          </w:p>
        </w:tc>
        <w:tc>
          <w:tcPr>
            <w:tcW w:w="6804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验收地点</w:t>
            </w:r>
          </w:p>
        </w:tc>
        <w:tc>
          <w:tcPr>
            <w:tcW w:w="6804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供方     </w: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instrText xml:space="preserve">FORMCHECKBOX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eastAsia="仿宋_GB2312"/>
                <w:sz w:val="24"/>
                <w:szCs w:val="24"/>
              </w:rPr>
              <w:t>57所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验收依据</w:t>
            </w:r>
          </w:p>
        </w:tc>
        <w:tc>
          <w:tcPr>
            <w:tcW w:w="6804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产品规范  </w: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技术协议/验收测试大纲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验收测试细则  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验收方式</w:t>
            </w:r>
          </w:p>
        </w:tc>
        <w:tc>
          <w:tcPr>
            <w:tcW w:w="6804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instrText xml:space="preserve">FORMCHECKBOX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入所复检   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下厂验收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验收条件</w:t>
            </w:r>
          </w:p>
        </w:tc>
        <w:tc>
          <w:tcPr>
            <w:tcW w:w="6804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instrText xml:space="preserve">FORMCHECKBOX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设备</w:t>
            </w:r>
            <w:r>
              <w:rPr>
                <w:rFonts w:hint="eastAsia" w:ascii="仿宋_GB2312" w:eastAsia="仿宋_GB2312"/>
                <w:sz w:val="24"/>
                <w:szCs w:val="24"/>
              </w:rPr>
              <w:t>标识清楚、标志齐全</w:t>
            </w:r>
          </w:p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instrText xml:space="preserve">FORMCHECKBOX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设备、文档齐套</w:t>
            </w:r>
          </w:p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instrText xml:space="preserve">FORMCHECKBOX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完成要求的试验项目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instrText xml:space="preserve">FORMCHECKBOX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完成自检，所有质量问题整改闭环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instrText xml:space="preserve">FORMCHECKBOX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eastAsia="仿宋_GB2312"/>
                <w:sz w:val="24"/>
                <w:szCs w:val="24"/>
              </w:rPr>
              <w:t>验收依据评审有效</w:t>
            </w:r>
          </w:p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instrText xml:space="preserve">FORMCHECKBOX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技术状态稳定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eastAsia="仿宋_GB2312"/>
                <w:sz w:val="24"/>
                <w:szCs w:val="24"/>
              </w:rPr>
              <w:t>其他：</w:t>
            </w:r>
          </w:p>
        </w:tc>
      </w:tr>
    </w:tbl>
    <w:p>
      <w:pPr>
        <w:pStyle w:val="42"/>
        <w:numPr>
          <w:ilvl w:val="2"/>
          <w:numId w:val="9"/>
        </w:numPr>
        <w:spacing w:before="156" w:after="156"/>
        <w:ind w:left="811" w:hanging="811" w:hangingChars="338"/>
        <w:outlineLvl w:val="2"/>
        <w:rPr>
          <w:szCs w:val="24"/>
        </w:rPr>
      </w:pPr>
      <w:r>
        <w:rPr>
          <w:rFonts w:hint="eastAsia"/>
          <w:szCs w:val="24"/>
        </w:rPr>
        <w:t>不合格品的处置</w:t>
      </w:r>
    </w:p>
    <w:p>
      <w:pPr>
        <w:pStyle w:val="58"/>
        <w:spacing w:line="300" w:lineRule="auto"/>
        <w:ind w:firstLine="480"/>
        <w:rPr>
          <w:rFonts w:ascii="仿宋_GB2312" w:eastAsia="仿宋_GB2312"/>
          <w:szCs w:val="24"/>
        </w:rPr>
      </w:pPr>
      <w:r>
        <w:rPr>
          <w:rFonts w:hint="eastAsia" w:ascii="仿宋_GB2312" w:eastAsia="仿宋_GB2312"/>
          <w:szCs w:val="24"/>
        </w:rPr>
        <w:t>当产品的各项检验全部合格，并且在各项检验中发现的缺陷已消除后，做出产品被接收的决定。否则，应认定为不合格品拒收。</w:t>
      </w:r>
    </w:p>
    <w:p>
      <w:pPr>
        <w:pStyle w:val="58"/>
        <w:spacing w:line="300" w:lineRule="auto"/>
        <w:ind w:firstLine="480"/>
        <w:rPr>
          <w:rFonts w:ascii="仿宋_GB2312" w:eastAsia="仿宋_GB2312"/>
          <w:szCs w:val="24"/>
        </w:rPr>
      </w:pPr>
      <w:r>
        <w:rPr>
          <w:rFonts w:hint="eastAsia" w:ascii="仿宋_GB2312" w:eastAsia="仿宋_GB2312"/>
          <w:szCs w:val="24"/>
        </w:rPr>
        <w:t>产品被拒收后，甲乙方应根据缺陷的性质及解决程度，分下列几种情况报主管机关/部门处理：</w:t>
      </w:r>
    </w:p>
    <w:p>
      <w:pPr>
        <w:pStyle w:val="45"/>
        <w:numPr>
          <w:ilvl w:val="0"/>
          <w:numId w:val="15"/>
        </w:numPr>
        <w:rPr>
          <w:rFonts w:ascii="仿宋_GB2312" w:eastAsia="仿宋_GB2312"/>
          <w:szCs w:val="24"/>
        </w:rPr>
      </w:pPr>
      <w:r>
        <w:rPr>
          <w:rFonts w:hint="eastAsia" w:ascii="仿宋_GB2312" w:eastAsia="仿宋_GB2312"/>
          <w:szCs w:val="24"/>
        </w:rPr>
        <w:t>经乙方分析原因，采取有效措施，并证明缺陷已得到解决；</w:t>
      </w:r>
    </w:p>
    <w:p>
      <w:pPr>
        <w:pStyle w:val="45"/>
        <w:rPr>
          <w:rFonts w:ascii="仿宋_GB2312" w:eastAsia="仿宋_GB2312"/>
          <w:szCs w:val="24"/>
        </w:rPr>
      </w:pPr>
      <w:r>
        <w:rPr>
          <w:rFonts w:hint="eastAsia" w:ascii="仿宋_GB2312" w:eastAsia="仿宋_GB2312"/>
          <w:szCs w:val="24"/>
        </w:rPr>
        <w:t>缺陷未能彻底解决，但产品有一定的使用价值；</w:t>
      </w:r>
    </w:p>
    <w:p>
      <w:pPr>
        <w:pStyle w:val="45"/>
        <w:rPr>
          <w:rFonts w:ascii="仿宋_GB2312" w:eastAsia="仿宋_GB2312"/>
          <w:szCs w:val="24"/>
        </w:rPr>
      </w:pPr>
      <w:r>
        <w:rPr>
          <w:rFonts w:hint="eastAsia" w:ascii="仿宋_GB2312" w:eastAsia="仿宋_GB2312"/>
          <w:szCs w:val="24"/>
        </w:rPr>
        <w:t>缺陷无法解决。</w:t>
      </w:r>
    </w:p>
    <w:p>
      <w:pPr>
        <w:pStyle w:val="58"/>
        <w:spacing w:line="300" w:lineRule="auto"/>
        <w:ind w:firstLine="480"/>
        <w:rPr>
          <w:rFonts w:ascii="仿宋_GB2312" w:eastAsia="仿宋_GB2312"/>
          <w:szCs w:val="24"/>
        </w:rPr>
      </w:pPr>
      <w:r>
        <w:rPr>
          <w:rFonts w:hint="eastAsia" w:ascii="仿宋_GB2312" w:eastAsia="仿宋_GB2312"/>
          <w:szCs w:val="24"/>
        </w:rPr>
        <w:t>甲方和乙方对产品质量问题的处理，应进行充分的协商，仍有异议时，应提请主管机关/部门仲裁。</w:t>
      </w:r>
    </w:p>
    <w:p>
      <w:pPr>
        <w:pStyle w:val="42"/>
        <w:numPr>
          <w:ilvl w:val="0"/>
          <w:numId w:val="9"/>
        </w:numPr>
        <w:spacing w:before="156" w:after="156"/>
        <w:rPr>
          <w:szCs w:val="24"/>
        </w:rPr>
      </w:pPr>
      <w:r>
        <w:rPr>
          <w:rFonts w:hint="eastAsia"/>
          <w:szCs w:val="24"/>
        </w:rPr>
        <w:t>风险要求</w:t>
      </w:r>
    </w:p>
    <w:p>
      <w:pPr>
        <w:pStyle w:val="58"/>
        <w:spacing w:line="300" w:lineRule="auto"/>
        <w:ind w:firstLine="480"/>
        <w:rPr>
          <w:rFonts w:ascii="仿宋_GB2312" w:eastAsia="仿宋_GB2312"/>
          <w:szCs w:val="24"/>
        </w:rPr>
      </w:pPr>
      <w:r>
        <w:rPr>
          <w:rFonts w:hint="eastAsia" w:ascii="仿宋_GB2312" w:eastAsia="仿宋_GB2312"/>
          <w:szCs w:val="24"/>
        </w:rPr>
        <w:t>乙方应识别项目开展中的风险因素，对风险进行分类分级，按本单位质量管理要求对进度、经费、质量风险进行监督和控制，重大风险或影响按期按质量交付的风险因素应及时上报甲方。</w:t>
      </w:r>
    </w:p>
    <w:p>
      <w:pPr>
        <w:pStyle w:val="42"/>
        <w:numPr>
          <w:ilvl w:val="0"/>
          <w:numId w:val="9"/>
        </w:numPr>
        <w:spacing w:before="156" w:after="156"/>
        <w:rPr>
          <w:szCs w:val="24"/>
        </w:rPr>
      </w:pPr>
      <w:r>
        <w:rPr>
          <w:rFonts w:hint="eastAsia"/>
          <w:szCs w:val="24"/>
        </w:rPr>
        <w:t>技术状态管理要求</w:t>
      </w:r>
    </w:p>
    <w:p>
      <w:pPr>
        <w:pStyle w:val="58"/>
        <w:spacing w:line="300" w:lineRule="auto"/>
        <w:ind w:firstLine="480"/>
        <w:rPr>
          <w:rFonts w:ascii="仿宋_GB2312" w:eastAsia="仿宋_GB2312"/>
          <w:szCs w:val="24"/>
        </w:rPr>
      </w:pPr>
      <w:r>
        <w:rPr>
          <w:rFonts w:hint="eastAsia" w:ascii="仿宋_GB2312" w:eastAsia="仿宋_GB2312"/>
          <w:szCs w:val="24"/>
        </w:rPr>
        <w:t>在研制、生产过程中，乙方应根据产品研制、生产、试验、使用过程中出现的问题、用户提出的改进需求等进行变更可行性论证，制定变更方案及验证方案。</w:t>
      </w:r>
    </w:p>
    <w:p>
      <w:pPr>
        <w:pStyle w:val="58"/>
        <w:spacing w:line="300" w:lineRule="auto"/>
        <w:ind w:firstLine="480"/>
        <w:rPr>
          <w:rFonts w:ascii="仿宋_GB2312" w:eastAsia="仿宋_GB2312"/>
          <w:szCs w:val="24"/>
        </w:rPr>
      </w:pPr>
      <w:r>
        <w:rPr>
          <w:rFonts w:hint="eastAsia" w:ascii="仿宋_GB2312" w:eastAsia="仿宋_GB2312"/>
          <w:szCs w:val="24"/>
        </w:rPr>
        <w:t>乙方应当根据外包项目的特点，明确具体技术更改项类别，并经甲方认可或审批。</w:t>
      </w:r>
    </w:p>
    <w:p>
      <w:pPr>
        <w:pStyle w:val="58"/>
        <w:spacing w:line="300" w:lineRule="auto"/>
        <w:ind w:firstLine="480"/>
        <w:rPr>
          <w:rFonts w:ascii="仿宋_GB2312" w:eastAsia="仿宋_GB2312"/>
          <w:szCs w:val="24"/>
        </w:rPr>
      </w:pPr>
      <w:r>
        <w:rPr>
          <w:rFonts w:hint="eastAsia" w:ascii="仿宋_GB2312" w:eastAsia="仿宋_GB2312"/>
          <w:szCs w:val="24"/>
        </w:rPr>
        <w:t>本合同中</w:t>
      </w:r>
      <w:r>
        <w:rPr>
          <w:rFonts w:ascii="仿宋_GB2312" w:eastAsia="仿宋_GB2312"/>
          <w:szCs w:val="24"/>
        </w:rPr>
        <w:t>性能、功能</w:t>
      </w:r>
      <w:r>
        <w:rPr>
          <w:rFonts w:hint="eastAsia" w:ascii="仿宋_GB2312" w:eastAsia="仿宋_GB2312"/>
          <w:szCs w:val="24"/>
        </w:rPr>
        <w:t>和</w:t>
      </w:r>
      <w:r>
        <w:rPr>
          <w:rFonts w:ascii="仿宋_GB2312" w:eastAsia="仿宋_GB2312"/>
          <w:szCs w:val="24"/>
        </w:rPr>
        <w:t>物理接口不得办理技术状态更改。</w:t>
      </w:r>
    </w:p>
    <w:p>
      <w:pPr>
        <w:pStyle w:val="58"/>
        <w:spacing w:line="300" w:lineRule="auto"/>
        <w:ind w:firstLine="480"/>
        <w:rPr>
          <w:rFonts w:ascii="仿宋_GB2312" w:eastAsia="仿宋_GB2312"/>
          <w:szCs w:val="24"/>
        </w:rPr>
      </w:pPr>
      <w:r>
        <w:rPr>
          <w:rFonts w:hint="eastAsia" w:ascii="仿宋_GB2312" w:eastAsia="仿宋_GB2312"/>
          <w:szCs w:val="24"/>
        </w:rPr>
        <w:t>本合同中关重特性不得偏离许可或让步接收。</w:t>
      </w:r>
    </w:p>
    <w:p>
      <w:pPr>
        <w:pStyle w:val="58"/>
        <w:spacing w:line="300" w:lineRule="auto"/>
        <w:ind w:firstLine="480"/>
        <w:rPr>
          <w:rFonts w:ascii="仿宋_GB2312" w:eastAsia="仿宋_GB2312"/>
          <w:szCs w:val="24"/>
        </w:rPr>
      </w:pPr>
      <w:r>
        <w:rPr>
          <w:rFonts w:hint="eastAsia" w:ascii="仿宋_GB2312" w:eastAsia="仿宋_GB2312"/>
          <w:szCs w:val="24"/>
        </w:rPr>
        <w:t>所有更改应予以记录和追溯管理，如涉及在制品或已制品（库存品）时，应按被批准的更改申请及时、全面地进行返工、返修或报废处理；涉及产品已交付时，应协调确定更改时机。</w:t>
      </w:r>
    </w:p>
    <w:p>
      <w:pPr>
        <w:pStyle w:val="42"/>
        <w:numPr>
          <w:ilvl w:val="0"/>
          <w:numId w:val="9"/>
        </w:numPr>
        <w:spacing w:before="156" w:after="156"/>
        <w:rPr>
          <w:szCs w:val="24"/>
        </w:rPr>
      </w:pPr>
      <w:r>
        <w:rPr>
          <w:rFonts w:hint="eastAsia"/>
          <w:szCs w:val="24"/>
        </w:rPr>
        <w:t>验收文档要求</w:t>
      </w:r>
    </w:p>
    <w:p>
      <w:pPr>
        <w:pStyle w:val="58"/>
        <w:spacing w:line="300" w:lineRule="auto"/>
        <w:ind w:firstLine="480"/>
        <w:rPr>
          <w:rFonts w:ascii="仿宋_GB2312" w:eastAsia="仿宋_GB2312"/>
          <w:szCs w:val="24"/>
        </w:rPr>
      </w:pPr>
      <w:r>
        <w:rPr>
          <w:rFonts w:hint="eastAsia" w:ascii="仿宋_GB2312" w:eastAsia="仿宋_GB2312"/>
          <w:szCs w:val="24"/>
        </w:rPr>
        <w:t>乙方应编制外包项目的全套技术与质量文件，并协助提供甲方需要的相关文件及技术资料等。乙方成套资料管理应符合</w:t>
      </w:r>
      <w:r>
        <w:rPr>
          <w:rFonts w:ascii="仿宋_GB2312" w:eastAsia="仿宋_GB2312"/>
          <w:szCs w:val="24"/>
        </w:rPr>
        <w:t>GJB 906《成套技术资料质量管理要求》的规定。</w:t>
      </w:r>
    </w:p>
    <w:p>
      <w:pPr>
        <w:pStyle w:val="58"/>
        <w:spacing w:line="300" w:lineRule="auto"/>
        <w:ind w:firstLine="480"/>
        <w:rPr>
          <w:rFonts w:ascii="仿宋_GB2312" w:eastAsia="仿宋_GB2312"/>
          <w:szCs w:val="24"/>
        </w:rPr>
      </w:pPr>
      <w:r>
        <w:rPr>
          <w:rFonts w:hint="eastAsia" w:ascii="仿宋_GB2312" w:eastAsia="仿宋_GB2312"/>
          <w:szCs w:val="24"/>
        </w:rPr>
        <w:t>乙方保证产品实现过程的质量记录完整、清晰、易于检索，甲方有查阅权力。</w:t>
      </w:r>
    </w:p>
    <w:p>
      <w:pPr>
        <w:pStyle w:val="58"/>
        <w:spacing w:line="300" w:lineRule="auto"/>
        <w:ind w:firstLine="480"/>
        <w:rPr>
          <w:rFonts w:ascii="仿宋_GB2312" w:eastAsia="仿宋_GB2312"/>
          <w:szCs w:val="24"/>
        </w:rPr>
      </w:pPr>
      <w:r>
        <w:rPr>
          <w:rFonts w:hint="eastAsia" w:ascii="仿宋_GB2312" w:eastAsia="仿宋_GB2312"/>
          <w:szCs w:val="24"/>
        </w:rPr>
        <w:t>产品交付应提供的文件资料按表8执行。</w:t>
      </w:r>
    </w:p>
    <w:p>
      <w:pPr>
        <w:pStyle w:val="32"/>
        <w:numPr>
          <w:ilvl w:val="0"/>
          <w:numId w:val="14"/>
        </w:numPr>
        <w:ind w:firstLineChars="0"/>
        <w:jc w:val="center"/>
        <w:rPr>
          <w:rFonts w:ascii="黑体" w:hAnsi="黑体" w:eastAsia="黑体"/>
          <w:szCs w:val="24"/>
        </w:rPr>
      </w:pPr>
      <w:r>
        <w:rPr>
          <w:rFonts w:hint="eastAsia" w:ascii="黑体" w:hAnsi="黑体" w:eastAsia="黑体"/>
          <w:szCs w:val="24"/>
        </w:rPr>
        <w:t>提供的文件资料清单</w:t>
      </w:r>
    </w:p>
    <w:tbl>
      <w:tblPr>
        <w:tblStyle w:val="2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6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类别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671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文件名称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技术文件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6713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instrText xml:space="preserve">FORMCHECKBOX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eastAsia="仿宋_GB2312"/>
                <w:sz w:val="24"/>
                <w:szCs w:val="24"/>
              </w:rPr>
              <w:t>研制/建设方案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【系统、设备、模块】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t>2</w:t>
            </w:r>
          </w:p>
        </w:tc>
        <w:tc>
          <w:tcPr>
            <w:tcW w:w="6713" w:type="dxa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质量计划【系统】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6713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eastAsia="仿宋_GB2312"/>
                <w:sz w:val="24"/>
                <w:szCs w:val="24"/>
              </w:rPr>
              <w:t>故障模式影响（危害性）分析报告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6713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eastAsia="仿宋_GB2312"/>
                <w:sz w:val="24"/>
                <w:szCs w:val="24"/>
              </w:rPr>
              <w:t>五性评估报告（含设计准则和检查）【可根据情况单独出具】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6713" w:type="dxa"/>
          </w:tcPr>
          <w:p>
            <w:pPr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电磁兼容性评估报告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6</w:t>
            </w:r>
          </w:p>
        </w:tc>
        <w:tc>
          <w:tcPr>
            <w:tcW w:w="6713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eastAsia="仿宋_GB2312"/>
                <w:sz w:val="24"/>
                <w:szCs w:val="24"/>
              </w:rPr>
              <w:t>元器件国产化分析报告（含元器件清单）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【系统、设备、模块】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7</w:t>
            </w:r>
          </w:p>
        </w:tc>
        <w:tc>
          <w:tcPr>
            <w:tcW w:w="6713" w:type="dxa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全套设计图纸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8</w:t>
            </w:r>
          </w:p>
        </w:tc>
        <w:tc>
          <w:tcPr>
            <w:tcW w:w="6713" w:type="dxa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instrText xml:space="preserve">FORMCHECKBOX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eastAsia="仿宋_GB2312"/>
                <w:sz w:val="24"/>
                <w:szCs w:val="24"/>
              </w:rPr>
              <w:t>产品规范或技术协议/验收测试细则【不按本协议第三章验收时，需单独提供】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9</w:t>
            </w:r>
          </w:p>
        </w:tc>
        <w:tc>
          <w:tcPr>
            <w:tcW w:w="6713" w:type="dxa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研制总结报告【系统】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10</w:t>
            </w:r>
          </w:p>
        </w:tc>
        <w:tc>
          <w:tcPr>
            <w:tcW w:w="6713" w:type="dxa"/>
          </w:tcPr>
          <w:p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质量总结报告（含标准化工作内容）【系统】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随机文件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4"/>
                <w:szCs w:val="24"/>
              </w:rPr>
              <w:t>1</w:t>
            </w:r>
          </w:p>
        </w:tc>
        <w:tc>
          <w:tcPr>
            <w:tcW w:w="6713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instrText xml:space="preserve">FORMCHECKBOX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eastAsia="仿宋_GB2312"/>
                <w:sz w:val="24"/>
                <w:szCs w:val="24"/>
              </w:rPr>
              <w:t>承制单位质量合格证明文件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t>2</w:t>
            </w:r>
          </w:p>
        </w:tc>
        <w:tc>
          <w:tcPr>
            <w:tcW w:w="6713" w:type="dxa"/>
          </w:tcPr>
          <w:p>
            <w:pPr>
              <w:rPr>
                <w:rFonts w:ascii="仿宋_GB2312" w:eastAsia="仿宋_GB2312" w:hAnsiTheme="minorEastAsia"/>
                <w:color w:val="FF000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>
                <w:ffData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FORMCHECKBOX</w:instrText>
            </w:r>
            <w: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军检合格证明文件及记录【合同标的外包时必须军检】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13" w:type="dxa"/>
          </w:tcPr>
          <w:p>
            <w:pP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>
                <w:ffData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FORMCHECKBOX</w:instrText>
            </w:r>
            <w: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老练报告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6713" w:type="dxa"/>
          </w:tcPr>
          <w:p>
            <w:pP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>
                <w:ffData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FORMCHECKBOX </w:instrText>
            </w:r>
            <w: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可靠性评估报告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6713" w:type="dxa"/>
          </w:tcPr>
          <w:p>
            <w:pP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>
                <w:ffData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FORMCHECKBOX </w:instrText>
            </w:r>
            <w: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环境试验报告（</w:t>
            </w:r>
            <w:r>
              <w:rPr>
                <w:rFonts w:hint="eastAsia" w:ascii="仿宋_GB2312" w:hAnsi="宋体" w:eastAsia="仿宋_GB2312"/>
                <w:szCs w:val="24"/>
              </w:rPr>
              <w:t>提供高低温、湿热摸底试验报告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/>
                <w:sz w:val="24"/>
                <w:szCs w:val="24"/>
              </w:rPr>
              <w:t>6</w:t>
            </w:r>
          </w:p>
        </w:tc>
        <w:tc>
          <w:tcPr>
            <w:tcW w:w="6713" w:type="dxa"/>
          </w:tcPr>
          <w:p>
            <w:pPr>
              <w:rPr>
                <w:rFonts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FORMCHECKBOX </w:instrText>
            </w:r>
            <w: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仿宋_GB2312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_GB2312" w:eastAsia="仿宋_GB2312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电磁兼容性报告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6713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eastAsia="仿宋_GB2312"/>
                <w:sz w:val="24"/>
                <w:szCs w:val="24"/>
              </w:rPr>
              <w:t>技术说明书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6713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instrText xml:space="preserve">FORMCHECKBOX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eastAsia="仿宋_GB2312"/>
                <w:sz w:val="24"/>
                <w:szCs w:val="24"/>
              </w:rPr>
              <w:t>使用维护/维修说明书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6713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产品</w:t>
            </w:r>
            <w:r>
              <w:rPr>
                <w:rFonts w:hint="eastAsia" w:ascii="仿宋_GB2312" w:eastAsia="仿宋_GB2312"/>
                <w:sz w:val="24"/>
                <w:szCs w:val="24"/>
              </w:rPr>
              <w:t>履历书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6713" w:type="dxa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instrText xml:space="preserve">FORMCHECKBOX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其他：配套软件源代码、接口说明、调用示例等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文件提供方式</w:t>
            </w:r>
          </w:p>
        </w:tc>
        <w:tc>
          <w:tcPr>
            <w:tcW w:w="6713" w:type="dxa"/>
          </w:tcPr>
          <w:p>
            <w:pPr>
              <w:rPr>
                <w:rFonts w:ascii="仿宋_GB2312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instrText xml:space="preserve">FORMCHECKBOX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 xml:space="preserve">纸质版             </w: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instrText xml:space="preserve">FORMCHECKBOX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仿宋_GB2312" w:eastAsia="仿宋_GB2312"/>
                <w:bCs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eastAsia" w:ascii="仿宋_GB2312" w:eastAsia="仿宋_GB2312"/>
                <w:bCs/>
                <w:color w:val="000000"/>
                <w:sz w:val="24"/>
                <w:szCs w:val="24"/>
              </w:rPr>
              <w:t>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注：可根据需要增减</w:t>
            </w:r>
          </w:p>
        </w:tc>
      </w:tr>
    </w:tbl>
    <w:p>
      <w:pPr>
        <w:pStyle w:val="42"/>
        <w:numPr>
          <w:ilvl w:val="0"/>
          <w:numId w:val="9"/>
        </w:numPr>
        <w:spacing w:before="156" w:after="156"/>
        <w:rPr>
          <w:szCs w:val="24"/>
        </w:rPr>
      </w:pPr>
      <w:r>
        <w:rPr>
          <w:rFonts w:hint="eastAsia"/>
          <w:szCs w:val="24"/>
        </w:rPr>
        <w:t>产品标识要求</w:t>
      </w:r>
    </w:p>
    <w:p>
      <w:pPr>
        <w:pStyle w:val="58"/>
        <w:spacing w:line="300" w:lineRule="auto"/>
        <w:ind w:firstLine="480"/>
        <w:rPr>
          <w:rFonts w:ascii="仿宋_GB2312" w:eastAsia="仿宋_GB2312"/>
          <w:szCs w:val="24"/>
        </w:rPr>
      </w:pPr>
      <w:r>
        <w:rPr>
          <w:rFonts w:hint="eastAsia" w:ascii="仿宋_GB2312" w:eastAsia="仿宋_GB2312"/>
          <w:szCs w:val="24"/>
        </w:rPr>
        <w:t>按照</w:t>
      </w:r>
      <w:r>
        <w:rPr>
          <w:rFonts w:ascii="仿宋_GB2312" w:eastAsia="仿宋_GB2312"/>
          <w:szCs w:val="24"/>
        </w:rPr>
        <w:t>甲方要求</w:t>
      </w:r>
      <w:r>
        <w:rPr>
          <w:rFonts w:hint="eastAsia" w:ascii="仿宋_GB2312" w:eastAsia="仿宋_GB2312"/>
          <w:szCs w:val="24"/>
        </w:rPr>
        <w:t>对产品进行标识，产品壳体刻字。</w:t>
      </w:r>
    </w:p>
    <w:p>
      <w:pPr>
        <w:pStyle w:val="42"/>
        <w:numPr>
          <w:ilvl w:val="0"/>
          <w:numId w:val="9"/>
        </w:numPr>
        <w:spacing w:before="156" w:after="156"/>
        <w:rPr>
          <w:szCs w:val="24"/>
        </w:rPr>
      </w:pPr>
      <w:r>
        <w:rPr>
          <w:rFonts w:hint="eastAsia"/>
          <w:szCs w:val="24"/>
        </w:rPr>
        <w:t>知识产权与保密控制要求</w:t>
      </w:r>
    </w:p>
    <w:p>
      <w:pPr>
        <w:pStyle w:val="58"/>
        <w:spacing w:line="300" w:lineRule="auto"/>
        <w:ind w:firstLine="480"/>
        <w:rPr>
          <w:rFonts w:ascii="仿宋_GB2312" w:eastAsia="仿宋_GB2312"/>
          <w:szCs w:val="24"/>
        </w:rPr>
      </w:pPr>
      <w:r>
        <w:rPr>
          <w:rFonts w:hint="eastAsia" w:ascii="仿宋_GB2312" w:eastAsia="仿宋_GB2312"/>
          <w:szCs w:val="24"/>
        </w:rPr>
        <w:t>1）本项目的知识产权和技术成果归甲乙双方共同所有；</w:t>
      </w:r>
    </w:p>
    <w:p>
      <w:pPr>
        <w:pStyle w:val="58"/>
        <w:spacing w:line="300" w:lineRule="auto"/>
        <w:ind w:firstLine="480"/>
        <w:rPr>
          <w:rFonts w:ascii="仿宋_GB2312" w:eastAsia="仿宋_GB2312"/>
          <w:szCs w:val="24"/>
        </w:rPr>
      </w:pPr>
      <w:r>
        <w:rPr>
          <w:rFonts w:ascii="仿宋_GB2312" w:eastAsia="仿宋_GB2312"/>
          <w:szCs w:val="24"/>
        </w:rPr>
        <w:t>2</w:t>
      </w:r>
      <w:r>
        <w:rPr>
          <w:rFonts w:hint="eastAsia" w:ascii="仿宋_GB2312" w:eastAsia="仿宋_GB2312"/>
          <w:szCs w:val="24"/>
        </w:rPr>
        <w:t>）乙方若在其它项目中使用本项目的知识产权，必须征得甲方的同意；</w:t>
      </w:r>
    </w:p>
    <w:p>
      <w:pPr>
        <w:pStyle w:val="58"/>
        <w:spacing w:line="300" w:lineRule="auto"/>
        <w:ind w:firstLine="480"/>
        <w:rPr>
          <w:rFonts w:ascii="仿宋_GB2312" w:eastAsia="仿宋_GB2312"/>
          <w:szCs w:val="24"/>
        </w:rPr>
      </w:pPr>
      <w:r>
        <w:rPr>
          <w:rFonts w:ascii="仿宋_GB2312" w:eastAsia="仿宋_GB2312"/>
          <w:szCs w:val="24"/>
        </w:rPr>
        <w:t>3</w:t>
      </w:r>
      <w:r>
        <w:rPr>
          <w:rFonts w:hint="eastAsia" w:ascii="仿宋_GB2312" w:eastAsia="仿宋_GB2312"/>
          <w:szCs w:val="24"/>
        </w:rPr>
        <w:t>）乙方保证向甲方提交的工作产品不侵犯任何第三方知识产权；</w:t>
      </w:r>
    </w:p>
    <w:p>
      <w:pPr>
        <w:pStyle w:val="58"/>
        <w:spacing w:line="300" w:lineRule="auto"/>
        <w:ind w:firstLine="480"/>
        <w:rPr>
          <w:rFonts w:ascii="仿宋_GB2312" w:eastAsia="仿宋_GB2312"/>
          <w:szCs w:val="24"/>
        </w:rPr>
      </w:pPr>
      <w:r>
        <w:rPr>
          <w:rFonts w:ascii="仿宋_GB2312" w:eastAsia="仿宋_GB2312"/>
          <w:szCs w:val="24"/>
        </w:rPr>
        <w:t>4</w:t>
      </w:r>
      <w:r>
        <w:rPr>
          <w:rFonts w:hint="eastAsia" w:ascii="仿宋_GB2312" w:eastAsia="仿宋_GB2312"/>
          <w:szCs w:val="24"/>
        </w:rPr>
        <w:t>）乙方必须严格遵循国家、军队和甲方的相关保密规定；</w:t>
      </w:r>
    </w:p>
    <w:p>
      <w:pPr>
        <w:pStyle w:val="58"/>
        <w:spacing w:line="300" w:lineRule="auto"/>
        <w:ind w:firstLine="480"/>
        <w:rPr>
          <w:rFonts w:ascii="仿宋_GB2312" w:eastAsia="仿宋_GB2312"/>
          <w:szCs w:val="24"/>
        </w:rPr>
      </w:pPr>
      <w:r>
        <w:rPr>
          <w:rFonts w:ascii="仿宋_GB2312" w:eastAsia="仿宋_GB2312"/>
          <w:szCs w:val="24"/>
        </w:rPr>
        <w:t>5</w:t>
      </w:r>
      <w:r>
        <w:rPr>
          <w:rFonts w:hint="eastAsia" w:ascii="仿宋_GB2312" w:eastAsia="仿宋_GB2312"/>
          <w:szCs w:val="24"/>
        </w:rPr>
        <w:t>）乙方使用的项目相关的计算机硬盘在未经脱密之前，不得带离甲方办公区域；</w:t>
      </w:r>
    </w:p>
    <w:p>
      <w:pPr>
        <w:pStyle w:val="58"/>
        <w:spacing w:line="300" w:lineRule="auto"/>
        <w:ind w:firstLine="480"/>
        <w:rPr>
          <w:rFonts w:ascii="仿宋_GB2312" w:eastAsia="仿宋_GB2312"/>
          <w:szCs w:val="24"/>
        </w:rPr>
      </w:pPr>
      <w:r>
        <w:rPr>
          <w:rFonts w:ascii="仿宋_GB2312" w:eastAsia="仿宋_GB2312"/>
          <w:szCs w:val="24"/>
        </w:rPr>
        <w:t>6</w:t>
      </w:r>
      <w:r>
        <w:rPr>
          <w:rFonts w:hint="eastAsia" w:ascii="仿宋_GB2312" w:eastAsia="仿宋_GB2312"/>
          <w:szCs w:val="24"/>
        </w:rPr>
        <w:t>）本协议属涉密文件，乙方必须严格控制接触人员，严禁外传。</w:t>
      </w:r>
    </w:p>
    <w:p>
      <w:pPr>
        <w:pStyle w:val="42"/>
        <w:numPr>
          <w:ilvl w:val="0"/>
          <w:numId w:val="9"/>
        </w:numPr>
        <w:spacing w:before="156" w:after="156"/>
        <w:rPr>
          <w:szCs w:val="24"/>
        </w:rPr>
      </w:pPr>
      <w:r>
        <w:rPr>
          <w:rFonts w:hint="eastAsia"/>
          <w:szCs w:val="24"/>
        </w:rPr>
        <w:t>服务保障要求</w:t>
      </w:r>
    </w:p>
    <w:p>
      <w:pPr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产品服务保障按表9执行。</w:t>
      </w:r>
    </w:p>
    <w:p>
      <w:pPr>
        <w:pStyle w:val="32"/>
        <w:numPr>
          <w:ilvl w:val="0"/>
          <w:numId w:val="14"/>
        </w:numPr>
        <w:ind w:firstLineChars="0"/>
        <w:jc w:val="center"/>
        <w:rPr>
          <w:rFonts w:ascii="黑体" w:hAnsi="黑体" w:eastAsia="黑体"/>
          <w:szCs w:val="24"/>
        </w:rPr>
      </w:pPr>
      <w:r>
        <w:rPr>
          <w:rFonts w:hint="eastAsia" w:ascii="黑体" w:hAnsi="黑体" w:eastAsia="黑体"/>
          <w:szCs w:val="24"/>
        </w:rPr>
        <w:t>服务保障项目</w:t>
      </w:r>
    </w:p>
    <w:tbl>
      <w:tblPr>
        <w:tblStyle w:val="2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2"/>
        <w:gridCol w:w="5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方正楷体简体" w:eastAsia="方正楷体简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要求项目</w:t>
            </w:r>
          </w:p>
        </w:tc>
        <w:tc>
          <w:tcPr>
            <w:tcW w:w="586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pStyle w:val="58"/>
              <w:spacing w:line="300" w:lineRule="auto"/>
              <w:ind w:firstLine="480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/>
                <w:bCs/>
                <w:color w:val="000000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仿宋_GB2312" w:eastAsia="仿宋_GB2312"/>
                <w:bCs/>
                <w:color w:val="000000"/>
                <w:szCs w:val="24"/>
              </w:rPr>
              <w:instrText xml:space="preserve"> </w:instrText>
            </w:r>
            <w:r>
              <w:rPr>
                <w:rFonts w:hint="eastAsia" w:ascii="仿宋_GB2312" w:eastAsia="仿宋_GB2312"/>
                <w:bCs/>
                <w:color w:val="000000"/>
                <w:szCs w:val="24"/>
              </w:rPr>
              <w:instrText xml:space="preserve">FORMCHECKBOX</w:instrText>
            </w:r>
            <w:r>
              <w:rPr>
                <w:rFonts w:ascii="仿宋_GB2312" w:eastAsia="仿宋_GB2312"/>
                <w:bCs/>
                <w:color w:val="000000"/>
                <w:szCs w:val="24"/>
              </w:rPr>
              <w:instrText xml:space="preserve"> </w:instrText>
            </w:r>
            <w:r>
              <w:rPr>
                <w:rFonts w:ascii="仿宋_GB2312" w:eastAsia="仿宋_GB2312"/>
                <w:bCs/>
                <w:color w:val="000000"/>
                <w:szCs w:val="24"/>
              </w:rPr>
              <w:fldChar w:fldCharType="separate"/>
            </w:r>
            <w:r>
              <w:rPr>
                <w:rFonts w:ascii="仿宋_GB2312" w:eastAsia="仿宋_GB2312"/>
                <w:bCs/>
                <w:color w:val="000000"/>
                <w:szCs w:val="24"/>
              </w:rPr>
              <w:fldChar w:fldCharType="end"/>
            </w:r>
            <w:r>
              <w:rPr>
                <w:rFonts w:hint="eastAsia" w:ascii="仿宋_GB2312" w:eastAsia="仿宋_GB2312"/>
                <w:szCs w:val="24"/>
              </w:rPr>
              <w:t>培训</w:t>
            </w:r>
          </w:p>
        </w:tc>
        <w:tc>
          <w:tcPr>
            <w:tcW w:w="5863" w:type="dxa"/>
            <w:vAlign w:val="center"/>
          </w:tcPr>
          <w:p>
            <w:pPr>
              <w:pStyle w:val="58"/>
              <w:spacing w:line="300" w:lineRule="auto"/>
              <w:ind w:firstLine="0" w:firstLineChars="0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产品交付后应提出培训的要求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>
            <w:pPr>
              <w:pStyle w:val="58"/>
              <w:spacing w:line="300" w:lineRule="auto"/>
              <w:ind w:firstLine="480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仿宋_GB2312" w:eastAsia="仿宋_GB2312"/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rFonts w:ascii="仿宋_GB2312" w:eastAsia="仿宋_GB2312"/>
                <w:bCs/>
                <w:color w:val="000000"/>
                <w:szCs w:val="24"/>
              </w:rPr>
              <w:fldChar w:fldCharType="separate"/>
            </w:r>
            <w:r>
              <w:rPr>
                <w:rFonts w:hint="eastAsia" w:ascii="仿宋_GB2312" w:eastAsia="仿宋_GB2312"/>
                <w:bCs/>
                <w:color w:val="000000"/>
                <w:szCs w:val="24"/>
              </w:rPr>
              <w:fldChar w:fldCharType="end"/>
            </w:r>
            <w:r>
              <w:rPr>
                <w:rFonts w:hint="eastAsia" w:ascii="仿宋_GB2312" w:eastAsia="仿宋_GB2312"/>
                <w:szCs w:val="24"/>
              </w:rPr>
              <w:t>装</w:t>
            </w:r>
          </w:p>
        </w:tc>
        <w:tc>
          <w:tcPr>
            <w:tcW w:w="5863" w:type="dxa"/>
            <w:vAlign w:val="center"/>
          </w:tcPr>
          <w:p>
            <w:pPr>
              <w:pStyle w:val="58"/>
              <w:spacing w:line="300" w:lineRule="auto"/>
              <w:ind w:firstLine="0" w:firstLineChars="0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机箱覆保护膜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>
            <w:pPr>
              <w:pStyle w:val="58"/>
              <w:spacing w:line="300" w:lineRule="auto"/>
              <w:ind w:firstLine="480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仿宋_GB2312" w:eastAsia="仿宋_GB2312"/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rFonts w:ascii="仿宋_GB2312" w:eastAsia="仿宋_GB2312"/>
                <w:bCs/>
                <w:color w:val="000000"/>
                <w:szCs w:val="24"/>
              </w:rPr>
              <w:fldChar w:fldCharType="separate"/>
            </w:r>
            <w:r>
              <w:rPr>
                <w:rFonts w:hint="eastAsia" w:ascii="仿宋_GB2312" w:eastAsia="仿宋_GB2312"/>
                <w:bCs/>
                <w:color w:val="000000"/>
                <w:szCs w:val="24"/>
              </w:rPr>
              <w:fldChar w:fldCharType="end"/>
            </w:r>
            <w:r>
              <w:rPr>
                <w:rFonts w:hint="eastAsia" w:ascii="仿宋_GB2312" w:eastAsia="仿宋_GB2312"/>
                <w:szCs w:val="24"/>
              </w:rPr>
              <w:t>输</w:t>
            </w:r>
          </w:p>
        </w:tc>
        <w:tc>
          <w:tcPr>
            <w:tcW w:w="5863" w:type="dxa"/>
            <w:vAlign w:val="center"/>
          </w:tcPr>
          <w:p>
            <w:pPr>
              <w:pStyle w:val="58"/>
              <w:spacing w:line="300" w:lineRule="auto"/>
              <w:ind w:firstLine="0" w:firstLineChars="0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应提出产品运输的要求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>
            <w:pPr>
              <w:pStyle w:val="58"/>
              <w:spacing w:line="300" w:lineRule="auto"/>
              <w:ind w:firstLine="480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仿宋_GB2312" w:eastAsia="仿宋_GB2312"/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rFonts w:ascii="仿宋_GB2312" w:eastAsia="仿宋_GB2312"/>
                <w:bCs/>
                <w:color w:val="000000"/>
                <w:szCs w:val="24"/>
              </w:rPr>
              <w:fldChar w:fldCharType="separate"/>
            </w:r>
            <w:r>
              <w:rPr>
                <w:rFonts w:hint="eastAsia" w:ascii="仿宋_GB2312" w:eastAsia="仿宋_GB2312"/>
                <w:bCs/>
                <w:color w:val="000000"/>
                <w:szCs w:val="24"/>
              </w:rPr>
              <w:fldChar w:fldCharType="end"/>
            </w:r>
            <w:r>
              <w:rPr>
                <w:rFonts w:hint="eastAsia" w:ascii="仿宋_GB2312" w:eastAsia="仿宋_GB2312"/>
                <w:szCs w:val="24"/>
              </w:rPr>
              <w:t>贮存</w:t>
            </w:r>
          </w:p>
        </w:tc>
        <w:tc>
          <w:tcPr>
            <w:tcW w:w="5863" w:type="dxa"/>
            <w:vAlign w:val="center"/>
          </w:tcPr>
          <w:p>
            <w:pPr>
              <w:pStyle w:val="58"/>
              <w:spacing w:line="300" w:lineRule="auto"/>
              <w:ind w:firstLine="0" w:firstLineChars="0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防潮、防静电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>
            <w:pPr>
              <w:pStyle w:val="58"/>
              <w:spacing w:line="300" w:lineRule="auto"/>
              <w:ind w:firstLine="480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Cs w:val="24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仿宋_GB2312" w:eastAsia="仿宋_GB2312"/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rFonts w:ascii="仿宋_GB2312" w:eastAsia="仿宋_GB2312"/>
                <w:bCs/>
                <w:color w:val="000000"/>
                <w:szCs w:val="24"/>
              </w:rPr>
              <w:fldChar w:fldCharType="separate"/>
            </w:r>
            <w:r>
              <w:rPr>
                <w:rFonts w:hint="eastAsia" w:ascii="仿宋_GB2312" w:eastAsia="仿宋_GB2312"/>
                <w:bCs/>
                <w:color w:val="000000"/>
                <w:szCs w:val="24"/>
              </w:rPr>
              <w:fldChar w:fldCharType="end"/>
            </w:r>
            <w:r>
              <w:rPr>
                <w:rFonts w:hint="eastAsia" w:ascii="仿宋_GB2312" w:eastAsia="仿宋_GB2312"/>
                <w:szCs w:val="24"/>
              </w:rPr>
              <w:t>其他</w:t>
            </w:r>
          </w:p>
        </w:tc>
        <w:tc>
          <w:tcPr>
            <w:tcW w:w="5863" w:type="dxa"/>
            <w:vAlign w:val="center"/>
          </w:tcPr>
          <w:p>
            <w:pPr>
              <w:pStyle w:val="58"/>
              <w:spacing w:line="300" w:lineRule="auto"/>
              <w:ind w:firstLine="0" w:firstLineChars="0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如：备件比例</w:t>
            </w:r>
          </w:p>
        </w:tc>
      </w:tr>
    </w:tbl>
    <w:p>
      <w:pPr>
        <w:tabs>
          <w:tab w:val="left" w:pos="420"/>
        </w:tabs>
        <w:spacing w:line="240" w:lineRule="auto"/>
        <w:ind w:right="399" w:rightChars="190" w:firstLine="482" w:firstLineChars="200"/>
        <w:rPr>
          <w:rFonts w:ascii="宋体" w:hAnsi="宋体"/>
          <w:b/>
          <w:bCs/>
          <w:color w:val="000000"/>
          <w:sz w:val="24"/>
          <w:szCs w:val="24"/>
        </w:rPr>
      </w:pPr>
    </w:p>
    <w:p>
      <w:pPr>
        <w:tabs>
          <w:tab w:val="left" w:pos="420"/>
        </w:tabs>
        <w:spacing w:line="240" w:lineRule="auto"/>
        <w:ind w:right="399" w:rightChars="190" w:firstLine="628" w:firstLineChars="262"/>
        <w:rPr>
          <w:rFonts w:ascii="黑体" w:hAnsi="黑体" w:eastAsia="黑体"/>
          <w:color w:val="000000"/>
          <w:sz w:val="24"/>
          <w:szCs w:val="24"/>
        </w:rPr>
      </w:pPr>
      <w:r>
        <w:rPr>
          <w:rFonts w:hint="eastAsia" w:ascii="黑体" w:hAnsi="黑体" w:eastAsia="黑体"/>
          <w:color w:val="000000"/>
          <w:sz w:val="24"/>
          <w:szCs w:val="24"/>
        </w:rPr>
        <w:t>注：本协议一式肆份，甲乙双方签署并加盖双方印章后，达成合作意向，待双方合同签订后，正式生效。本协议分别由甲方和乙方各持贰份，并在本协议文件上加盖双方骑缝印章；其余未尽事宜，双方及时沟通解决。</w:t>
      </w:r>
    </w:p>
    <w:p>
      <w:pPr>
        <w:tabs>
          <w:tab w:val="left" w:pos="420"/>
        </w:tabs>
        <w:spacing w:line="240" w:lineRule="auto"/>
        <w:ind w:right="399" w:rightChars="190" w:firstLine="628" w:firstLineChars="262"/>
        <w:rPr>
          <w:rFonts w:ascii="仿宋_GB2312" w:eastAsia="仿宋_GB2312"/>
          <w:color w:val="000000"/>
          <w:sz w:val="24"/>
          <w:szCs w:val="24"/>
        </w:rPr>
      </w:pPr>
    </w:p>
    <w:p>
      <w:pPr>
        <w:tabs>
          <w:tab w:val="left" w:pos="420"/>
        </w:tabs>
        <w:spacing w:line="240" w:lineRule="auto"/>
        <w:ind w:right="399" w:rightChars="190"/>
        <w:rPr>
          <w:rFonts w:ascii="仿宋_GB2312" w:eastAsia="仿宋_GB2312"/>
          <w:color w:val="000000"/>
          <w:sz w:val="24"/>
          <w:szCs w:val="24"/>
        </w:rPr>
      </w:pPr>
    </w:p>
    <w:p>
      <w:pPr>
        <w:tabs>
          <w:tab w:val="left" w:pos="420"/>
          <w:tab w:val="left" w:pos="7095"/>
        </w:tabs>
        <w:spacing w:line="240" w:lineRule="auto"/>
        <w:ind w:right="399" w:rightChars="190" w:firstLine="6223" w:firstLineChars="2583"/>
        <w:rPr>
          <w:rFonts w:ascii="黑体" w:eastAsia="黑体"/>
          <w:b/>
          <w:bCs/>
          <w:color w:val="000000"/>
          <w:sz w:val="24"/>
          <w:szCs w:val="24"/>
        </w:rPr>
      </w:pPr>
    </w:p>
    <w:p>
      <w:pPr>
        <w:spacing w:line="240" w:lineRule="auto"/>
        <w:ind w:right="399" w:rightChars="190" w:firstLine="482" w:firstLineChars="200"/>
        <w:rPr>
          <w:rFonts w:ascii="黑体" w:eastAsia="黑体"/>
          <w:b/>
          <w:bCs/>
          <w:color w:val="000000"/>
          <w:sz w:val="24"/>
          <w:szCs w:val="24"/>
        </w:rPr>
      </w:pPr>
      <w:r>
        <w:rPr>
          <w:rFonts w:hint="eastAsia" w:ascii="黑体" w:eastAsia="黑体"/>
          <w:b/>
          <w:bCs/>
          <w:color w:val="000000"/>
          <w:sz w:val="24"/>
          <w:szCs w:val="24"/>
        </w:rPr>
        <w:t>上述内容经甲、乙双方共同商议达成一致共识，本协议自双方代表签署并加盖单位印章后达成合作意向，待双方合同签订后，正式生效。</w:t>
      </w:r>
    </w:p>
    <w:p>
      <w:pPr>
        <w:spacing w:line="240" w:lineRule="auto"/>
        <w:ind w:right="399" w:rightChars="190"/>
        <w:rPr>
          <w:rFonts w:ascii="黑体" w:eastAsia="黑体"/>
          <w:color w:val="000000"/>
          <w:sz w:val="24"/>
          <w:szCs w:val="24"/>
        </w:rPr>
      </w:pPr>
    </w:p>
    <w:p>
      <w:pPr>
        <w:tabs>
          <w:tab w:val="left" w:pos="600"/>
        </w:tabs>
        <w:spacing w:line="240" w:lineRule="auto"/>
        <w:ind w:right="399" w:rightChars="190"/>
        <w:rPr>
          <w:rFonts w:ascii="黑体" w:eastAsia="黑体"/>
          <w:color w:val="000000"/>
          <w:sz w:val="24"/>
          <w:szCs w:val="24"/>
        </w:rPr>
      </w:pPr>
    </w:p>
    <w:p>
      <w:pPr>
        <w:tabs>
          <w:tab w:val="left" w:pos="600"/>
        </w:tabs>
        <w:spacing w:line="240" w:lineRule="auto"/>
        <w:ind w:right="399" w:rightChars="190"/>
        <w:rPr>
          <w:rFonts w:ascii="黑体" w:eastAsia="黑体"/>
          <w:color w:val="000000"/>
          <w:sz w:val="24"/>
          <w:szCs w:val="24"/>
        </w:rPr>
      </w:pPr>
      <w:r>
        <w:rPr>
          <w:rFonts w:ascii="黑体" w:eastAsia="黑体"/>
          <w:color w:val="000000"/>
          <w:sz w:val="24"/>
          <w:szCs w:val="24"/>
        </w:rPr>
        <w:tab/>
      </w:r>
    </w:p>
    <w:p>
      <w:pPr>
        <w:tabs>
          <w:tab w:val="left" w:pos="600"/>
        </w:tabs>
        <w:spacing w:line="240" w:lineRule="auto"/>
        <w:ind w:right="399" w:rightChars="190"/>
        <w:jc w:val="left"/>
        <w:rPr>
          <w:rFonts w:ascii="黑体" w:eastAsia="黑体"/>
          <w:b/>
          <w:bCs/>
          <w:color w:val="000000"/>
          <w:sz w:val="24"/>
          <w:szCs w:val="24"/>
        </w:rPr>
      </w:pPr>
      <w:r>
        <w:rPr>
          <w:rFonts w:hint="eastAsia" w:ascii="黑体" w:eastAsia="黑体"/>
          <w:b/>
          <w:bCs/>
          <w:color w:val="000000"/>
          <w:sz w:val="24"/>
          <w:szCs w:val="24"/>
        </w:rPr>
        <w:t>甲方单位名称（外包方）：                  乙方单位名称（承包方）：</w:t>
      </w:r>
    </w:p>
    <w:p>
      <w:pPr>
        <w:spacing w:line="240" w:lineRule="auto"/>
        <w:ind w:right="399" w:rightChars="190"/>
        <w:jc w:val="left"/>
        <w:rPr>
          <w:rFonts w:ascii="黑体" w:eastAsia="黑体"/>
          <w:b/>
          <w:bCs/>
          <w:color w:val="000000"/>
          <w:sz w:val="24"/>
          <w:szCs w:val="24"/>
        </w:rPr>
      </w:pPr>
    </w:p>
    <w:p>
      <w:pPr>
        <w:tabs>
          <w:tab w:val="left" w:pos="5040"/>
          <w:tab w:val="left" w:pos="5145"/>
        </w:tabs>
        <w:spacing w:line="240" w:lineRule="auto"/>
        <w:ind w:right="399" w:rightChars="190"/>
        <w:jc w:val="left"/>
        <w:rPr>
          <w:rFonts w:ascii="黑体" w:eastAsia="黑体"/>
          <w:b/>
          <w:bCs/>
          <w:color w:val="000000"/>
          <w:sz w:val="24"/>
          <w:szCs w:val="24"/>
        </w:rPr>
      </w:pPr>
    </w:p>
    <w:p>
      <w:pPr>
        <w:tabs>
          <w:tab w:val="left" w:pos="5040"/>
          <w:tab w:val="left" w:pos="5145"/>
        </w:tabs>
        <w:spacing w:line="240" w:lineRule="auto"/>
        <w:ind w:right="399" w:rightChars="190"/>
        <w:jc w:val="left"/>
        <w:rPr>
          <w:rFonts w:ascii="黑体" w:eastAsia="黑体"/>
          <w:b/>
          <w:bCs/>
          <w:color w:val="000000"/>
          <w:sz w:val="24"/>
          <w:szCs w:val="24"/>
        </w:rPr>
      </w:pPr>
    </w:p>
    <w:p>
      <w:pPr>
        <w:tabs>
          <w:tab w:val="left" w:pos="5040"/>
          <w:tab w:val="left" w:pos="5145"/>
        </w:tabs>
        <w:spacing w:line="240" w:lineRule="auto"/>
        <w:ind w:right="399" w:rightChars="190"/>
        <w:jc w:val="left"/>
        <w:rPr>
          <w:rFonts w:ascii="黑体" w:eastAsia="黑体"/>
          <w:b/>
          <w:bCs/>
          <w:color w:val="000000"/>
          <w:sz w:val="24"/>
          <w:szCs w:val="24"/>
        </w:rPr>
      </w:pPr>
      <w:r>
        <w:rPr>
          <w:rFonts w:hint="eastAsia" w:ascii="黑体" w:eastAsia="黑体"/>
          <w:b/>
          <w:bCs/>
          <w:color w:val="000000"/>
          <w:sz w:val="24"/>
          <w:szCs w:val="24"/>
        </w:rPr>
        <w:t>甲方单位印章：                           乙方单位印章：</w:t>
      </w:r>
    </w:p>
    <w:p>
      <w:pPr>
        <w:spacing w:line="240" w:lineRule="auto"/>
        <w:ind w:right="399" w:rightChars="190"/>
        <w:jc w:val="left"/>
        <w:rPr>
          <w:rFonts w:ascii="黑体" w:eastAsia="黑体"/>
          <w:b/>
          <w:bCs/>
          <w:color w:val="000000"/>
          <w:sz w:val="24"/>
          <w:szCs w:val="24"/>
        </w:rPr>
      </w:pPr>
    </w:p>
    <w:p>
      <w:pPr>
        <w:spacing w:line="240" w:lineRule="auto"/>
        <w:ind w:right="399" w:rightChars="190"/>
        <w:jc w:val="left"/>
        <w:rPr>
          <w:rFonts w:ascii="黑体" w:eastAsia="黑体"/>
          <w:b/>
          <w:bCs/>
          <w:color w:val="000000"/>
          <w:sz w:val="24"/>
          <w:szCs w:val="24"/>
        </w:rPr>
      </w:pPr>
    </w:p>
    <w:p>
      <w:pPr>
        <w:spacing w:line="240" w:lineRule="auto"/>
        <w:ind w:right="399" w:rightChars="190"/>
        <w:jc w:val="left"/>
        <w:rPr>
          <w:rFonts w:ascii="黑体" w:eastAsia="黑体"/>
          <w:b/>
          <w:bCs/>
          <w:color w:val="000000"/>
          <w:sz w:val="24"/>
          <w:szCs w:val="24"/>
        </w:rPr>
      </w:pPr>
    </w:p>
    <w:p>
      <w:pPr>
        <w:tabs>
          <w:tab w:val="left" w:pos="5040"/>
        </w:tabs>
        <w:spacing w:line="240" w:lineRule="auto"/>
        <w:ind w:right="399" w:rightChars="190"/>
        <w:jc w:val="left"/>
        <w:rPr>
          <w:rFonts w:ascii="黑体" w:eastAsia="黑体"/>
          <w:b/>
          <w:bCs/>
          <w:color w:val="000000"/>
          <w:sz w:val="24"/>
          <w:szCs w:val="24"/>
        </w:rPr>
      </w:pPr>
    </w:p>
    <w:p>
      <w:pPr>
        <w:tabs>
          <w:tab w:val="left" w:pos="5040"/>
        </w:tabs>
        <w:spacing w:line="240" w:lineRule="auto"/>
        <w:ind w:right="399" w:rightChars="190"/>
        <w:jc w:val="left"/>
        <w:rPr>
          <w:rFonts w:ascii="黑体" w:eastAsia="黑体"/>
          <w:color w:val="000000"/>
          <w:sz w:val="24"/>
          <w:szCs w:val="24"/>
        </w:rPr>
      </w:pPr>
      <w:r>
        <w:rPr>
          <w:rFonts w:hint="eastAsia" w:ascii="黑体" w:eastAsia="黑体"/>
          <w:b/>
          <w:bCs/>
          <w:color w:val="000000"/>
          <w:sz w:val="24"/>
          <w:szCs w:val="24"/>
        </w:rPr>
        <w:t>甲方单位代表签名：                       乙方单位代表签名：</w:t>
      </w:r>
    </w:p>
    <w:p>
      <w:pPr>
        <w:spacing w:line="240" w:lineRule="auto"/>
        <w:ind w:right="399" w:rightChars="190"/>
        <w:jc w:val="left"/>
        <w:rPr>
          <w:rFonts w:ascii="黑体" w:eastAsia="黑体"/>
          <w:color w:val="000000"/>
          <w:sz w:val="24"/>
          <w:szCs w:val="24"/>
        </w:rPr>
      </w:pPr>
    </w:p>
    <w:p>
      <w:pPr>
        <w:ind w:right="399" w:rightChars="190"/>
        <w:jc w:val="left"/>
        <w:rPr>
          <w:color w:val="000000"/>
          <w:sz w:val="24"/>
          <w:szCs w:val="24"/>
        </w:rPr>
      </w:pPr>
      <w:r>
        <w:rPr>
          <w:rFonts w:hint="eastAsia" w:ascii="黑体" w:eastAsia="黑体"/>
          <w:color w:val="000000"/>
          <w:sz w:val="24"/>
          <w:szCs w:val="24"/>
        </w:rPr>
        <w:t>年    月    日                            年    月    日</w:t>
      </w:r>
    </w:p>
    <w:p>
      <w:pPr>
        <w:widowControl/>
        <w:adjustRightInd/>
        <w:spacing w:line="240" w:lineRule="auto"/>
        <w:jc w:val="left"/>
        <w:rPr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宋体u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楷体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PAGE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11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NUMPAGES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15</w:t>
    </w:r>
    <w:r>
      <w:rPr>
        <w:b/>
        <w:bCs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C5782"/>
    <w:multiLevelType w:val="multilevel"/>
    <w:tmpl w:val="0F1C5782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192E3BF1"/>
    <w:multiLevelType w:val="multilevel"/>
    <w:tmpl w:val="192E3BF1"/>
    <w:lvl w:ilvl="0" w:tentative="0">
      <w:start w:val="1"/>
      <w:numFmt w:val="decimal"/>
      <w:pStyle w:val="80"/>
      <w:suff w:val="nothing"/>
      <w:lvlText w:val="图%1　"/>
      <w:lvlJc w:val="left"/>
      <w:pPr>
        <w:ind w:left="0" w:firstLine="0"/>
      </w:pPr>
      <w:rPr>
        <w:rFonts w:hint="eastAsia" w:ascii="黑体" w:hAnsi="Calibri" w:eastAsia="黑体"/>
        <w:b w:val="0"/>
        <w:i w:val="0"/>
        <w:sz w:val="24"/>
      </w:rPr>
    </w:lvl>
    <w:lvl w:ilvl="1" w:tentative="0">
      <w:start w:val="1"/>
      <w:numFmt w:val="decimal"/>
      <w:lvlRestart w:val="0"/>
      <w:suff w:val="nothing"/>
      <w:lvlText w:val="表%2　"/>
      <w:lvlJc w:val="left"/>
      <w:pPr>
        <w:ind w:left="0" w:firstLine="0"/>
      </w:pPr>
      <w:rPr>
        <w:rFonts w:hint="eastAsia" w:ascii="黑体" w:hAnsi="Calibri" w:eastAsia="黑体"/>
        <w:b w:val="0"/>
        <w:i w:val="0"/>
        <w:sz w:val="24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1EF13E22"/>
    <w:multiLevelType w:val="multilevel"/>
    <w:tmpl w:val="1EF13E22"/>
    <w:lvl w:ilvl="0" w:tentative="0">
      <w:start w:val="1"/>
      <w:numFmt w:val="decimal"/>
      <w:pStyle w:val="82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>
    <w:nsid w:val="26C641D7"/>
    <w:multiLevelType w:val="multilevel"/>
    <w:tmpl w:val="26C641D7"/>
    <w:lvl w:ilvl="0" w:tentative="0">
      <w:start w:val="1"/>
      <w:numFmt w:val="lowerLetter"/>
      <w:pStyle w:val="45"/>
      <w:suff w:val="nothing"/>
      <w:lvlText w:val="%1)　"/>
      <w:lvlJc w:val="left"/>
      <w:pPr>
        <w:ind w:left="1174" w:hanging="465"/>
      </w:pPr>
      <w:rPr>
        <w:rFonts w:hint="eastAsia" w:ascii="宋体" w:eastAsia="宋体"/>
        <w:b w:val="0"/>
        <w:i w:val="0"/>
        <w:sz w:val="24"/>
      </w:rPr>
    </w:lvl>
    <w:lvl w:ilvl="1" w:tentative="0">
      <w:start w:val="1"/>
      <w:numFmt w:val="decimal"/>
      <w:lvlRestart w:val="0"/>
      <w:pStyle w:val="46"/>
      <w:suff w:val="nothing"/>
      <w:lvlText w:val="%2)　"/>
      <w:lvlJc w:val="left"/>
      <w:pPr>
        <w:ind w:left="1588" w:hanging="454"/>
      </w:pPr>
      <w:rPr>
        <w:rFonts w:hint="eastAsia" w:ascii="宋体" w:eastAsia="宋体"/>
        <w:b w:val="0"/>
        <w:i w:val="0"/>
        <w:sz w:val="24"/>
      </w:rPr>
    </w:lvl>
    <w:lvl w:ilvl="2" w:tentative="0">
      <w:start w:val="1"/>
      <w:numFmt w:val="decimal"/>
      <w:lvlText w:val="%1.%2.%3"/>
      <w:lvlJc w:val="left"/>
      <w:pPr>
        <w:ind w:left="162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219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76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47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03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60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312" w:hanging="1700"/>
      </w:pPr>
      <w:rPr>
        <w:rFonts w:hint="eastAsia"/>
      </w:rPr>
    </w:lvl>
  </w:abstractNum>
  <w:abstractNum w:abstractNumId="4">
    <w:nsid w:val="32C72DD9"/>
    <w:multiLevelType w:val="multilevel"/>
    <w:tmpl w:val="32C72DD9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35413C19"/>
    <w:multiLevelType w:val="multilevel"/>
    <w:tmpl w:val="35413C19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385B3025"/>
    <w:multiLevelType w:val="multilevel"/>
    <w:tmpl w:val="385B3025"/>
    <w:lvl w:ilvl="0" w:tentative="0">
      <w:start w:val="1"/>
      <w:numFmt w:val="decimal"/>
      <w:pStyle w:val="79"/>
      <w:suff w:val="nothing"/>
      <w:lvlText w:val="图C.%1   "/>
      <w:lvlJc w:val="left"/>
      <w:pPr>
        <w:ind w:left="0" w:firstLine="0"/>
      </w:pPr>
      <w:rPr>
        <w:rFonts w:hint="default" w:ascii="Arial" w:hAnsi="Arial" w:eastAsia="黑体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7">
    <w:nsid w:val="43E90DDA"/>
    <w:multiLevelType w:val="multilevel"/>
    <w:tmpl w:val="43E90DDA"/>
    <w:lvl w:ilvl="0" w:tentative="0">
      <w:start w:val="1"/>
      <w:numFmt w:val="decimal"/>
      <w:lvlText w:val="表%1"/>
      <w:lvlJc w:val="left"/>
      <w:pPr>
        <w:ind w:left="902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8">
    <w:nsid w:val="44BA63A3"/>
    <w:multiLevelType w:val="multilevel"/>
    <w:tmpl w:val="44BA63A3"/>
    <w:lvl w:ilvl="0" w:tentative="0">
      <w:start w:val="1"/>
      <w:numFmt w:val="none"/>
      <w:pStyle w:val="70"/>
      <w:suff w:val="nothing"/>
      <w:lvlText w:val="——"/>
      <w:lvlJc w:val="left"/>
      <w:pPr>
        <w:ind w:left="992" w:hanging="482"/>
      </w:pPr>
      <w:rPr>
        <w:rFonts w:hint="eastAsia" w:ascii="宋体" w:eastAsia="宋体"/>
      </w:rPr>
    </w:lvl>
    <w:lvl w:ilvl="1" w:tentative="0">
      <w:start w:val="1"/>
      <w:numFmt w:val="bullet"/>
      <w:pStyle w:val="71"/>
      <w:lvlText w:val=""/>
      <w:lvlJc w:val="left"/>
      <w:pPr>
        <w:tabs>
          <w:tab w:val="left" w:pos="1457"/>
        </w:tabs>
        <w:ind w:left="1457" w:hanging="380"/>
      </w:pPr>
      <w:rPr>
        <w:rFonts w:hint="default" w:ascii="Wingdings" w:hAnsi="Wingdings"/>
        <w:sz w:val="18"/>
      </w:rPr>
    </w:lvl>
    <w:lvl w:ilvl="2" w:tentative="0">
      <w:start w:val="1"/>
      <w:numFmt w:val="bullet"/>
      <w:pStyle w:val="72"/>
      <w:lvlText w:val=""/>
      <w:lvlJc w:val="left"/>
      <w:pPr>
        <w:tabs>
          <w:tab w:val="left" w:pos="1928"/>
        </w:tabs>
        <w:ind w:left="1928" w:hanging="425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>
    <w:nsid w:val="543D7E2A"/>
    <w:multiLevelType w:val="multilevel"/>
    <w:tmpl w:val="543D7E2A"/>
    <w:lvl w:ilvl="0" w:tentative="0">
      <w:start w:val="1"/>
      <w:numFmt w:val="decimal"/>
      <w:pStyle w:val="55"/>
      <w:lvlText w:val="%1"/>
      <w:lvlJc w:val="left"/>
      <w:pPr>
        <w:ind w:left="375" w:hanging="375"/>
      </w:pPr>
      <w:rPr>
        <w:rFonts w:hint="default"/>
      </w:rPr>
    </w:lvl>
    <w:lvl w:ilvl="1" w:tentative="0">
      <w:start w:val="1"/>
      <w:numFmt w:val="decimal"/>
      <w:pStyle w:val="54"/>
      <w:lvlText w:val="%1.%2"/>
      <w:lvlJc w:val="left"/>
      <w:pPr>
        <w:ind w:left="375" w:hanging="37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614443CB"/>
    <w:multiLevelType w:val="multilevel"/>
    <w:tmpl w:val="614443CB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6F9A3264"/>
    <w:multiLevelType w:val="multilevel"/>
    <w:tmpl w:val="6F9A3264"/>
    <w:lvl w:ilvl="0" w:tentative="0">
      <w:start w:val="1"/>
      <w:numFmt w:val="decimal"/>
      <w:pStyle w:val="60"/>
      <w:lvlText w:val="2.4.4.%1"/>
      <w:lvlJc w:val="left"/>
      <w:pPr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2475692"/>
    <w:multiLevelType w:val="multilevel"/>
    <w:tmpl w:val="72475692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77572391"/>
    <w:multiLevelType w:val="multilevel"/>
    <w:tmpl w:val="77572391"/>
    <w:lvl w:ilvl="0" w:tentative="0">
      <w:start w:val="1"/>
      <w:numFmt w:val="decimal"/>
      <w:pStyle w:val="95"/>
      <w:suff w:val="nothing"/>
      <w:lvlText w:val="%1　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8"/>
        <w:szCs w:val="28"/>
      </w:rPr>
    </w:lvl>
    <w:lvl w:ilvl="1" w:tentative="0">
      <w:start w:val="1"/>
      <w:numFmt w:val="decimal"/>
      <w:pStyle w:val="96"/>
      <w:suff w:val="space"/>
      <w:lvlText w:val="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8"/>
        <w:szCs w:val="28"/>
      </w:rPr>
    </w:lvl>
    <w:lvl w:ilvl="2" w:tentative="0">
      <w:start w:val="1"/>
      <w:numFmt w:val="decimal"/>
      <w:pStyle w:val="97"/>
      <w:suff w:val="space"/>
      <w:lvlText w:val="%1.%2.%3　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8"/>
        <w:szCs w:val="28"/>
      </w:rPr>
    </w:lvl>
    <w:lvl w:ilvl="3" w:tentative="0">
      <w:start w:val="1"/>
      <w:numFmt w:val="decimal"/>
      <w:pStyle w:val="98"/>
      <w:suff w:val="space"/>
      <w:lvlText w:val="%1.%2.%3.%4　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8"/>
        <w:szCs w:val="28"/>
      </w:rPr>
    </w:lvl>
    <w:lvl w:ilvl="4" w:tentative="0">
      <w:start w:val="1"/>
      <w:numFmt w:val="decimal"/>
      <w:pStyle w:val="99"/>
      <w:suff w:val="space"/>
      <w:lvlText w:val="%1.%2.%3.%4.%5　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pStyle w:val="102"/>
      <w:suff w:val="nothing"/>
      <w:lvlText w:val="%1.%2.%3.%4.%5.%6　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8"/>
      </w:rPr>
    </w:lvl>
    <w:lvl w:ilvl="6" w:tentative="0">
      <w:start w:val="1"/>
      <w:numFmt w:val="decimal"/>
      <w:pStyle w:val="103"/>
      <w:suff w:val="nothing"/>
      <w:lvlText w:val="%1.%2.%3.%4.%5.%6.%7　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8"/>
      </w:rPr>
    </w:lvl>
    <w:lvl w:ilvl="7" w:tentative="0">
      <w:start w:val="1"/>
      <w:numFmt w:val="decimal"/>
      <w:lvlRestart w:val="0"/>
      <w:pStyle w:val="100"/>
      <w:suff w:val="nothing"/>
      <w:lvlText w:val="图%8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8" w:tentative="0">
      <w:start w:val="1"/>
      <w:numFmt w:val="decimal"/>
      <w:lvlRestart w:val="0"/>
      <w:pStyle w:val="101"/>
      <w:suff w:val="nothing"/>
      <w:lvlText w:val="表%9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4"/>
        <w:szCs w:val="24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0"/>
  </w:num>
  <w:num w:numId="10">
    <w:abstractNumId w:val="5"/>
  </w:num>
  <w:num w:numId="11">
    <w:abstractNumId w:val="10"/>
  </w:num>
  <w:num w:numId="12">
    <w:abstractNumId w:val="4"/>
  </w:num>
  <w:num w:numId="13">
    <w:abstractNumId w:val="12"/>
  </w:num>
  <w:num w:numId="14">
    <w:abstractNumId w:val="7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EB6"/>
    <w:rsid w:val="00002B65"/>
    <w:rsid w:val="00005EAD"/>
    <w:rsid w:val="00007FE7"/>
    <w:rsid w:val="000116C0"/>
    <w:rsid w:val="0001235B"/>
    <w:rsid w:val="00013725"/>
    <w:rsid w:val="000171F6"/>
    <w:rsid w:val="0002008C"/>
    <w:rsid w:val="0002051C"/>
    <w:rsid w:val="00020FE7"/>
    <w:rsid w:val="000216E1"/>
    <w:rsid w:val="000226EE"/>
    <w:rsid w:val="000235FB"/>
    <w:rsid w:val="00023E47"/>
    <w:rsid w:val="000254B6"/>
    <w:rsid w:val="00027305"/>
    <w:rsid w:val="00032523"/>
    <w:rsid w:val="00035A1C"/>
    <w:rsid w:val="00041E66"/>
    <w:rsid w:val="00045504"/>
    <w:rsid w:val="00046A54"/>
    <w:rsid w:val="00047168"/>
    <w:rsid w:val="00050CB5"/>
    <w:rsid w:val="00051271"/>
    <w:rsid w:val="00054EA4"/>
    <w:rsid w:val="000575D5"/>
    <w:rsid w:val="00057A88"/>
    <w:rsid w:val="00061709"/>
    <w:rsid w:val="00062C5B"/>
    <w:rsid w:val="00063B46"/>
    <w:rsid w:val="00066987"/>
    <w:rsid w:val="000724A7"/>
    <w:rsid w:val="00080365"/>
    <w:rsid w:val="0008107A"/>
    <w:rsid w:val="00094387"/>
    <w:rsid w:val="000971BF"/>
    <w:rsid w:val="000A171E"/>
    <w:rsid w:val="000A2B5F"/>
    <w:rsid w:val="000B176B"/>
    <w:rsid w:val="000B3343"/>
    <w:rsid w:val="000B5D1F"/>
    <w:rsid w:val="000B7527"/>
    <w:rsid w:val="000C0436"/>
    <w:rsid w:val="000C295B"/>
    <w:rsid w:val="000C35D3"/>
    <w:rsid w:val="000C5BE1"/>
    <w:rsid w:val="000D415D"/>
    <w:rsid w:val="000D4A38"/>
    <w:rsid w:val="000E3C80"/>
    <w:rsid w:val="000E6A7E"/>
    <w:rsid w:val="000E7747"/>
    <w:rsid w:val="000F1C29"/>
    <w:rsid w:val="00104739"/>
    <w:rsid w:val="00105155"/>
    <w:rsid w:val="001131AA"/>
    <w:rsid w:val="0011432C"/>
    <w:rsid w:val="001154F6"/>
    <w:rsid w:val="00122D08"/>
    <w:rsid w:val="00123F32"/>
    <w:rsid w:val="001249C6"/>
    <w:rsid w:val="00124DDA"/>
    <w:rsid w:val="00133EB4"/>
    <w:rsid w:val="00136479"/>
    <w:rsid w:val="00141199"/>
    <w:rsid w:val="0014528B"/>
    <w:rsid w:val="001456B3"/>
    <w:rsid w:val="0014768F"/>
    <w:rsid w:val="0015010A"/>
    <w:rsid w:val="00150FC2"/>
    <w:rsid w:val="001559D9"/>
    <w:rsid w:val="001570DF"/>
    <w:rsid w:val="001618A7"/>
    <w:rsid w:val="00162225"/>
    <w:rsid w:val="00162CCE"/>
    <w:rsid w:val="00165233"/>
    <w:rsid w:val="00167568"/>
    <w:rsid w:val="001723BD"/>
    <w:rsid w:val="00174B59"/>
    <w:rsid w:val="00180DF1"/>
    <w:rsid w:val="00184CEB"/>
    <w:rsid w:val="00190AD0"/>
    <w:rsid w:val="00191111"/>
    <w:rsid w:val="00191A72"/>
    <w:rsid w:val="001923B0"/>
    <w:rsid w:val="0019267B"/>
    <w:rsid w:val="001A11CA"/>
    <w:rsid w:val="001A6524"/>
    <w:rsid w:val="001A71DF"/>
    <w:rsid w:val="001B18A7"/>
    <w:rsid w:val="001B6097"/>
    <w:rsid w:val="001B707C"/>
    <w:rsid w:val="001C39D9"/>
    <w:rsid w:val="001C4540"/>
    <w:rsid w:val="001C52CB"/>
    <w:rsid w:val="001D04FE"/>
    <w:rsid w:val="001D2925"/>
    <w:rsid w:val="001D5922"/>
    <w:rsid w:val="001D76E8"/>
    <w:rsid w:val="001E1BE2"/>
    <w:rsid w:val="001E799A"/>
    <w:rsid w:val="001F67F1"/>
    <w:rsid w:val="001F7C59"/>
    <w:rsid w:val="00201C6A"/>
    <w:rsid w:val="00202BDE"/>
    <w:rsid w:val="00202CE7"/>
    <w:rsid w:val="002035F5"/>
    <w:rsid w:val="00210C4C"/>
    <w:rsid w:val="00211AB7"/>
    <w:rsid w:val="00214E8D"/>
    <w:rsid w:val="002163F8"/>
    <w:rsid w:val="0022202A"/>
    <w:rsid w:val="00223329"/>
    <w:rsid w:val="002274F6"/>
    <w:rsid w:val="002339D6"/>
    <w:rsid w:val="00241982"/>
    <w:rsid w:val="00243328"/>
    <w:rsid w:val="00243AB4"/>
    <w:rsid w:val="00245467"/>
    <w:rsid w:val="00245565"/>
    <w:rsid w:val="00251D94"/>
    <w:rsid w:val="0025239A"/>
    <w:rsid w:val="002535C4"/>
    <w:rsid w:val="00254572"/>
    <w:rsid w:val="00254853"/>
    <w:rsid w:val="00254E5B"/>
    <w:rsid w:val="0025796B"/>
    <w:rsid w:val="00257CFB"/>
    <w:rsid w:val="0026007F"/>
    <w:rsid w:val="0027290F"/>
    <w:rsid w:val="00280536"/>
    <w:rsid w:val="002831A7"/>
    <w:rsid w:val="00284EFE"/>
    <w:rsid w:val="002852E8"/>
    <w:rsid w:val="00287554"/>
    <w:rsid w:val="002922E3"/>
    <w:rsid w:val="002936CB"/>
    <w:rsid w:val="0029497F"/>
    <w:rsid w:val="00294CE0"/>
    <w:rsid w:val="002971FE"/>
    <w:rsid w:val="002A51C3"/>
    <w:rsid w:val="002A5F67"/>
    <w:rsid w:val="002B0E51"/>
    <w:rsid w:val="002B16B0"/>
    <w:rsid w:val="002B3E7C"/>
    <w:rsid w:val="002B6159"/>
    <w:rsid w:val="002B74C1"/>
    <w:rsid w:val="002C45D2"/>
    <w:rsid w:val="002C7D3C"/>
    <w:rsid w:val="002D1861"/>
    <w:rsid w:val="002E1BFC"/>
    <w:rsid w:val="002E260B"/>
    <w:rsid w:val="002E2D8A"/>
    <w:rsid w:val="002F0B83"/>
    <w:rsid w:val="002F1D08"/>
    <w:rsid w:val="002F2013"/>
    <w:rsid w:val="002F3EA3"/>
    <w:rsid w:val="002F3F34"/>
    <w:rsid w:val="002F498C"/>
    <w:rsid w:val="002F4D75"/>
    <w:rsid w:val="002F6F2D"/>
    <w:rsid w:val="002F7A6C"/>
    <w:rsid w:val="00300866"/>
    <w:rsid w:val="00300F2A"/>
    <w:rsid w:val="00303F8C"/>
    <w:rsid w:val="00310B14"/>
    <w:rsid w:val="00310F25"/>
    <w:rsid w:val="00330D35"/>
    <w:rsid w:val="00334464"/>
    <w:rsid w:val="003366D4"/>
    <w:rsid w:val="003367E8"/>
    <w:rsid w:val="0033733C"/>
    <w:rsid w:val="0034317A"/>
    <w:rsid w:val="00344E44"/>
    <w:rsid w:val="00347281"/>
    <w:rsid w:val="00352009"/>
    <w:rsid w:val="00360641"/>
    <w:rsid w:val="003616CA"/>
    <w:rsid w:val="00361991"/>
    <w:rsid w:val="0036263D"/>
    <w:rsid w:val="0036318E"/>
    <w:rsid w:val="003654AA"/>
    <w:rsid w:val="003676BD"/>
    <w:rsid w:val="0037484C"/>
    <w:rsid w:val="00381EB6"/>
    <w:rsid w:val="00383C6E"/>
    <w:rsid w:val="00393394"/>
    <w:rsid w:val="00394F89"/>
    <w:rsid w:val="003A18AC"/>
    <w:rsid w:val="003A5F27"/>
    <w:rsid w:val="003A5FF1"/>
    <w:rsid w:val="003A6522"/>
    <w:rsid w:val="003A733E"/>
    <w:rsid w:val="003B7175"/>
    <w:rsid w:val="003B747A"/>
    <w:rsid w:val="003C0757"/>
    <w:rsid w:val="003C1D9B"/>
    <w:rsid w:val="003C6671"/>
    <w:rsid w:val="003C6A0B"/>
    <w:rsid w:val="003C73CF"/>
    <w:rsid w:val="003D1B13"/>
    <w:rsid w:val="003E3900"/>
    <w:rsid w:val="003E3CFC"/>
    <w:rsid w:val="003E5F1E"/>
    <w:rsid w:val="003F4B95"/>
    <w:rsid w:val="003F6B93"/>
    <w:rsid w:val="004006DB"/>
    <w:rsid w:val="0040220B"/>
    <w:rsid w:val="00403601"/>
    <w:rsid w:val="004040C9"/>
    <w:rsid w:val="00411349"/>
    <w:rsid w:val="004115BB"/>
    <w:rsid w:val="0041469C"/>
    <w:rsid w:val="00414E58"/>
    <w:rsid w:val="0042056C"/>
    <w:rsid w:val="00421771"/>
    <w:rsid w:val="00427620"/>
    <w:rsid w:val="00430D04"/>
    <w:rsid w:val="0043343A"/>
    <w:rsid w:val="004336CA"/>
    <w:rsid w:val="004368CA"/>
    <w:rsid w:val="004369A3"/>
    <w:rsid w:val="00441AE7"/>
    <w:rsid w:val="00444CD6"/>
    <w:rsid w:val="0045307F"/>
    <w:rsid w:val="00457739"/>
    <w:rsid w:val="004607D0"/>
    <w:rsid w:val="004644F9"/>
    <w:rsid w:val="004649BD"/>
    <w:rsid w:val="00464DE7"/>
    <w:rsid w:val="00464F3E"/>
    <w:rsid w:val="00465392"/>
    <w:rsid w:val="0046624A"/>
    <w:rsid w:val="004664C0"/>
    <w:rsid w:val="00470984"/>
    <w:rsid w:val="00470C7E"/>
    <w:rsid w:val="00472F0E"/>
    <w:rsid w:val="0049329B"/>
    <w:rsid w:val="00493CAF"/>
    <w:rsid w:val="004A583C"/>
    <w:rsid w:val="004A6E92"/>
    <w:rsid w:val="004C003D"/>
    <w:rsid w:val="004C06F0"/>
    <w:rsid w:val="004C1D6A"/>
    <w:rsid w:val="004C3180"/>
    <w:rsid w:val="004C4CE7"/>
    <w:rsid w:val="004C5DE2"/>
    <w:rsid w:val="004C6394"/>
    <w:rsid w:val="004C63C6"/>
    <w:rsid w:val="004C6DD6"/>
    <w:rsid w:val="004C7E5B"/>
    <w:rsid w:val="004D74D7"/>
    <w:rsid w:val="004D7712"/>
    <w:rsid w:val="004E08EB"/>
    <w:rsid w:val="004E1C3E"/>
    <w:rsid w:val="004E3199"/>
    <w:rsid w:val="004E31C8"/>
    <w:rsid w:val="004F1389"/>
    <w:rsid w:val="004F5A3E"/>
    <w:rsid w:val="004F677C"/>
    <w:rsid w:val="00520FD4"/>
    <w:rsid w:val="00524031"/>
    <w:rsid w:val="00530394"/>
    <w:rsid w:val="00530580"/>
    <w:rsid w:val="00535101"/>
    <w:rsid w:val="0053601D"/>
    <w:rsid w:val="0054043B"/>
    <w:rsid w:val="00540C4E"/>
    <w:rsid w:val="00541CB9"/>
    <w:rsid w:val="005527C6"/>
    <w:rsid w:val="00575689"/>
    <w:rsid w:val="00576F15"/>
    <w:rsid w:val="00581747"/>
    <w:rsid w:val="0058712A"/>
    <w:rsid w:val="00593002"/>
    <w:rsid w:val="00593A33"/>
    <w:rsid w:val="0059521B"/>
    <w:rsid w:val="00596EE1"/>
    <w:rsid w:val="00597070"/>
    <w:rsid w:val="005A0D55"/>
    <w:rsid w:val="005A0E7F"/>
    <w:rsid w:val="005A4FDF"/>
    <w:rsid w:val="005A5130"/>
    <w:rsid w:val="005A72FE"/>
    <w:rsid w:val="005A7BD2"/>
    <w:rsid w:val="005B22AD"/>
    <w:rsid w:val="005B538E"/>
    <w:rsid w:val="005B7365"/>
    <w:rsid w:val="005C060E"/>
    <w:rsid w:val="005D1B12"/>
    <w:rsid w:val="005D2EAD"/>
    <w:rsid w:val="005D339A"/>
    <w:rsid w:val="005D51D5"/>
    <w:rsid w:val="005E5347"/>
    <w:rsid w:val="005E651D"/>
    <w:rsid w:val="005E7255"/>
    <w:rsid w:val="005F371C"/>
    <w:rsid w:val="005F59CF"/>
    <w:rsid w:val="006018C6"/>
    <w:rsid w:val="00603935"/>
    <w:rsid w:val="006056EB"/>
    <w:rsid w:val="00605C5B"/>
    <w:rsid w:val="00610A15"/>
    <w:rsid w:val="00612E0A"/>
    <w:rsid w:val="0061703A"/>
    <w:rsid w:val="006216CD"/>
    <w:rsid w:val="00634596"/>
    <w:rsid w:val="00636124"/>
    <w:rsid w:val="006432E9"/>
    <w:rsid w:val="006541EA"/>
    <w:rsid w:val="006570FE"/>
    <w:rsid w:val="00662EE9"/>
    <w:rsid w:val="0066533E"/>
    <w:rsid w:val="006660B6"/>
    <w:rsid w:val="00671EA9"/>
    <w:rsid w:val="006729E2"/>
    <w:rsid w:val="006807E4"/>
    <w:rsid w:val="00682004"/>
    <w:rsid w:val="00684AF7"/>
    <w:rsid w:val="0069293B"/>
    <w:rsid w:val="00693A0A"/>
    <w:rsid w:val="006A0EDF"/>
    <w:rsid w:val="006B0989"/>
    <w:rsid w:val="006B2A6A"/>
    <w:rsid w:val="006B7488"/>
    <w:rsid w:val="006B78A1"/>
    <w:rsid w:val="006C0B9E"/>
    <w:rsid w:val="006C1FF8"/>
    <w:rsid w:val="006C3D40"/>
    <w:rsid w:val="006C69C9"/>
    <w:rsid w:val="006D1913"/>
    <w:rsid w:val="006D214F"/>
    <w:rsid w:val="006D7ED1"/>
    <w:rsid w:val="006E17E9"/>
    <w:rsid w:val="006E44B0"/>
    <w:rsid w:val="006E5765"/>
    <w:rsid w:val="006E6298"/>
    <w:rsid w:val="006F2223"/>
    <w:rsid w:val="006F311E"/>
    <w:rsid w:val="006F4887"/>
    <w:rsid w:val="00701DCD"/>
    <w:rsid w:val="007060A2"/>
    <w:rsid w:val="0071568B"/>
    <w:rsid w:val="00717C4D"/>
    <w:rsid w:val="00723B34"/>
    <w:rsid w:val="0072435C"/>
    <w:rsid w:val="007262D2"/>
    <w:rsid w:val="00731E92"/>
    <w:rsid w:val="007341B2"/>
    <w:rsid w:val="00740683"/>
    <w:rsid w:val="007406D2"/>
    <w:rsid w:val="00741B34"/>
    <w:rsid w:val="00741C4D"/>
    <w:rsid w:val="00742373"/>
    <w:rsid w:val="00744849"/>
    <w:rsid w:val="00751263"/>
    <w:rsid w:val="0075361C"/>
    <w:rsid w:val="00760017"/>
    <w:rsid w:val="00766C0E"/>
    <w:rsid w:val="0077623D"/>
    <w:rsid w:val="007772B8"/>
    <w:rsid w:val="007814F0"/>
    <w:rsid w:val="00782BD6"/>
    <w:rsid w:val="00784A5E"/>
    <w:rsid w:val="00791C77"/>
    <w:rsid w:val="00794320"/>
    <w:rsid w:val="00794ACD"/>
    <w:rsid w:val="007959A8"/>
    <w:rsid w:val="007A327A"/>
    <w:rsid w:val="007A60E8"/>
    <w:rsid w:val="007B0A86"/>
    <w:rsid w:val="007B7206"/>
    <w:rsid w:val="007B7435"/>
    <w:rsid w:val="007C15C1"/>
    <w:rsid w:val="007C2785"/>
    <w:rsid w:val="007C5DDE"/>
    <w:rsid w:val="007D1740"/>
    <w:rsid w:val="007D7EF9"/>
    <w:rsid w:val="007E0F74"/>
    <w:rsid w:val="007E3AC1"/>
    <w:rsid w:val="007E479B"/>
    <w:rsid w:val="007F31E2"/>
    <w:rsid w:val="007F62A6"/>
    <w:rsid w:val="007F7793"/>
    <w:rsid w:val="007F7813"/>
    <w:rsid w:val="00800B26"/>
    <w:rsid w:val="00803207"/>
    <w:rsid w:val="00812752"/>
    <w:rsid w:val="00822056"/>
    <w:rsid w:val="00824907"/>
    <w:rsid w:val="00834FEC"/>
    <w:rsid w:val="00837F9B"/>
    <w:rsid w:val="00845269"/>
    <w:rsid w:val="00845C31"/>
    <w:rsid w:val="00850CA3"/>
    <w:rsid w:val="008513EF"/>
    <w:rsid w:val="0085238A"/>
    <w:rsid w:val="008538FA"/>
    <w:rsid w:val="0087244B"/>
    <w:rsid w:val="008753E9"/>
    <w:rsid w:val="008762A0"/>
    <w:rsid w:val="008879D1"/>
    <w:rsid w:val="008905B0"/>
    <w:rsid w:val="008912C7"/>
    <w:rsid w:val="00891D1B"/>
    <w:rsid w:val="00893AEB"/>
    <w:rsid w:val="00894198"/>
    <w:rsid w:val="00894261"/>
    <w:rsid w:val="00894EF8"/>
    <w:rsid w:val="008A127C"/>
    <w:rsid w:val="008A3437"/>
    <w:rsid w:val="008B4106"/>
    <w:rsid w:val="008B5F8E"/>
    <w:rsid w:val="008B653D"/>
    <w:rsid w:val="008C216B"/>
    <w:rsid w:val="008C22FC"/>
    <w:rsid w:val="008C400B"/>
    <w:rsid w:val="008C77B3"/>
    <w:rsid w:val="008C7C60"/>
    <w:rsid w:val="008D05C9"/>
    <w:rsid w:val="008D3C0F"/>
    <w:rsid w:val="008D43CF"/>
    <w:rsid w:val="008D43D8"/>
    <w:rsid w:val="008D5B86"/>
    <w:rsid w:val="008D7E99"/>
    <w:rsid w:val="008E0137"/>
    <w:rsid w:val="008E32FE"/>
    <w:rsid w:val="008F403C"/>
    <w:rsid w:val="008F7444"/>
    <w:rsid w:val="00903049"/>
    <w:rsid w:val="00904E97"/>
    <w:rsid w:val="00910C20"/>
    <w:rsid w:val="00913DD4"/>
    <w:rsid w:val="009168FD"/>
    <w:rsid w:val="00917CE8"/>
    <w:rsid w:val="00920F07"/>
    <w:rsid w:val="00922A57"/>
    <w:rsid w:val="00923965"/>
    <w:rsid w:val="00925D94"/>
    <w:rsid w:val="00926EDD"/>
    <w:rsid w:val="00931753"/>
    <w:rsid w:val="00935A52"/>
    <w:rsid w:val="0093711A"/>
    <w:rsid w:val="00947D44"/>
    <w:rsid w:val="009511B2"/>
    <w:rsid w:val="00952927"/>
    <w:rsid w:val="009602DE"/>
    <w:rsid w:val="009642C1"/>
    <w:rsid w:val="00970144"/>
    <w:rsid w:val="009771FD"/>
    <w:rsid w:val="00980E3F"/>
    <w:rsid w:val="0098145D"/>
    <w:rsid w:val="00985753"/>
    <w:rsid w:val="00985FBB"/>
    <w:rsid w:val="0099178C"/>
    <w:rsid w:val="009947BC"/>
    <w:rsid w:val="009A0EF3"/>
    <w:rsid w:val="009A5AFA"/>
    <w:rsid w:val="009B01CE"/>
    <w:rsid w:val="009B1836"/>
    <w:rsid w:val="009B4031"/>
    <w:rsid w:val="009C751A"/>
    <w:rsid w:val="009D093E"/>
    <w:rsid w:val="009D156B"/>
    <w:rsid w:val="009D2416"/>
    <w:rsid w:val="009D6758"/>
    <w:rsid w:val="009E1A61"/>
    <w:rsid w:val="009E5FBA"/>
    <w:rsid w:val="009F0687"/>
    <w:rsid w:val="009F12B9"/>
    <w:rsid w:val="009F149A"/>
    <w:rsid w:val="009F29E0"/>
    <w:rsid w:val="00A00C4F"/>
    <w:rsid w:val="00A07281"/>
    <w:rsid w:val="00A11AC5"/>
    <w:rsid w:val="00A12888"/>
    <w:rsid w:val="00A1339A"/>
    <w:rsid w:val="00A15EF9"/>
    <w:rsid w:val="00A23A21"/>
    <w:rsid w:val="00A276F3"/>
    <w:rsid w:val="00A27A14"/>
    <w:rsid w:val="00A36AD7"/>
    <w:rsid w:val="00A44807"/>
    <w:rsid w:val="00A50D7E"/>
    <w:rsid w:val="00A5231D"/>
    <w:rsid w:val="00A54B14"/>
    <w:rsid w:val="00A65210"/>
    <w:rsid w:val="00A67F9D"/>
    <w:rsid w:val="00A70248"/>
    <w:rsid w:val="00A7244A"/>
    <w:rsid w:val="00A749E7"/>
    <w:rsid w:val="00A7609B"/>
    <w:rsid w:val="00A765D5"/>
    <w:rsid w:val="00A8182A"/>
    <w:rsid w:val="00A8341F"/>
    <w:rsid w:val="00A846B6"/>
    <w:rsid w:val="00AA74C8"/>
    <w:rsid w:val="00AB1A43"/>
    <w:rsid w:val="00AB203E"/>
    <w:rsid w:val="00AC336F"/>
    <w:rsid w:val="00AD03E0"/>
    <w:rsid w:val="00AD60BB"/>
    <w:rsid w:val="00AE1DCF"/>
    <w:rsid w:val="00AE453F"/>
    <w:rsid w:val="00AE45AD"/>
    <w:rsid w:val="00AE5527"/>
    <w:rsid w:val="00AF0AAB"/>
    <w:rsid w:val="00AF5F7C"/>
    <w:rsid w:val="00AF79B8"/>
    <w:rsid w:val="00B04B82"/>
    <w:rsid w:val="00B05945"/>
    <w:rsid w:val="00B063BD"/>
    <w:rsid w:val="00B12FB7"/>
    <w:rsid w:val="00B20477"/>
    <w:rsid w:val="00B31994"/>
    <w:rsid w:val="00B32BB8"/>
    <w:rsid w:val="00B3385B"/>
    <w:rsid w:val="00B338DE"/>
    <w:rsid w:val="00B36425"/>
    <w:rsid w:val="00B3694E"/>
    <w:rsid w:val="00B43A8B"/>
    <w:rsid w:val="00B542D6"/>
    <w:rsid w:val="00B550A2"/>
    <w:rsid w:val="00B63CC1"/>
    <w:rsid w:val="00B64A43"/>
    <w:rsid w:val="00B65099"/>
    <w:rsid w:val="00B70DE6"/>
    <w:rsid w:val="00B72B01"/>
    <w:rsid w:val="00B732DE"/>
    <w:rsid w:val="00B77BA4"/>
    <w:rsid w:val="00B8096C"/>
    <w:rsid w:val="00B81BE7"/>
    <w:rsid w:val="00B868AF"/>
    <w:rsid w:val="00B86BAB"/>
    <w:rsid w:val="00B87C17"/>
    <w:rsid w:val="00B914D6"/>
    <w:rsid w:val="00BA3842"/>
    <w:rsid w:val="00BA44D1"/>
    <w:rsid w:val="00BB1086"/>
    <w:rsid w:val="00BB33FA"/>
    <w:rsid w:val="00BB489D"/>
    <w:rsid w:val="00BB6DDC"/>
    <w:rsid w:val="00BD5C60"/>
    <w:rsid w:val="00BD70BB"/>
    <w:rsid w:val="00BE1742"/>
    <w:rsid w:val="00BE67F8"/>
    <w:rsid w:val="00BF13D8"/>
    <w:rsid w:val="00C01137"/>
    <w:rsid w:val="00C03010"/>
    <w:rsid w:val="00C03D51"/>
    <w:rsid w:val="00C06CBD"/>
    <w:rsid w:val="00C15262"/>
    <w:rsid w:val="00C15DBB"/>
    <w:rsid w:val="00C23B5C"/>
    <w:rsid w:val="00C249E5"/>
    <w:rsid w:val="00C27EFF"/>
    <w:rsid w:val="00C34B4D"/>
    <w:rsid w:val="00C37274"/>
    <w:rsid w:val="00C41315"/>
    <w:rsid w:val="00C42EB3"/>
    <w:rsid w:val="00C47529"/>
    <w:rsid w:val="00C5228D"/>
    <w:rsid w:val="00C54B03"/>
    <w:rsid w:val="00C56A97"/>
    <w:rsid w:val="00C56F1A"/>
    <w:rsid w:val="00C5766B"/>
    <w:rsid w:val="00C66E0F"/>
    <w:rsid w:val="00C772C6"/>
    <w:rsid w:val="00C77C6D"/>
    <w:rsid w:val="00C80B5D"/>
    <w:rsid w:val="00C822B9"/>
    <w:rsid w:val="00C857B5"/>
    <w:rsid w:val="00C91F57"/>
    <w:rsid w:val="00C93745"/>
    <w:rsid w:val="00CA1028"/>
    <w:rsid w:val="00CA13EC"/>
    <w:rsid w:val="00CA4B50"/>
    <w:rsid w:val="00CA751E"/>
    <w:rsid w:val="00CB6C64"/>
    <w:rsid w:val="00CC2BD4"/>
    <w:rsid w:val="00CC5F8A"/>
    <w:rsid w:val="00CD5706"/>
    <w:rsid w:val="00CE3D4F"/>
    <w:rsid w:val="00CE797F"/>
    <w:rsid w:val="00CF5EC4"/>
    <w:rsid w:val="00D04FB5"/>
    <w:rsid w:val="00D05888"/>
    <w:rsid w:val="00D10C99"/>
    <w:rsid w:val="00D11D58"/>
    <w:rsid w:val="00D12BBC"/>
    <w:rsid w:val="00D164D0"/>
    <w:rsid w:val="00D2004E"/>
    <w:rsid w:val="00D22E56"/>
    <w:rsid w:val="00D23EB1"/>
    <w:rsid w:val="00D37DD4"/>
    <w:rsid w:val="00D4608F"/>
    <w:rsid w:val="00D524DF"/>
    <w:rsid w:val="00D52CD4"/>
    <w:rsid w:val="00D537E7"/>
    <w:rsid w:val="00D53CED"/>
    <w:rsid w:val="00D551CB"/>
    <w:rsid w:val="00D57F4C"/>
    <w:rsid w:val="00D654E6"/>
    <w:rsid w:val="00D71A25"/>
    <w:rsid w:val="00D7530C"/>
    <w:rsid w:val="00D75ECF"/>
    <w:rsid w:val="00D8334D"/>
    <w:rsid w:val="00D958E3"/>
    <w:rsid w:val="00D968E8"/>
    <w:rsid w:val="00DA7215"/>
    <w:rsid w:val="00DB0A2A"/>
    <w:rsid w:val="00DB4DC3"/>
    <w:rsid w:val="00DC4A23"/>
    <w:rsid w:val="00DC5CCF"/>
    <w:rsid w:val="00DD2B37"/>
    <w:rsid w:val="00DE4438"/>
    <w:rsid w:val="00DE69A1"/>
    <w:rsid w:val="00DF1C53"/>
    <w:rsid w:val="00DF48C9"/>
    <w:rsid w:val="00E03950"/>
    <w:rsid w:val="00E1108A"/>
    <w:rsid w:val="00E12B29"/>
    <w:rsid w:val="00E134B8"/>
    <w:rsid w:val="00E1615F"/>
    <w:rsid w:val="00E215A0"/>
    <w:rsid w:val="00E21F4E"/>
    <w:rsid w:val="00E2668A"/>
    <w:rsid w:val="00E26B04"/>
    <w:rsid w:val="00E3244E"/>
    <w:rsid w:val="00E33FE2"/>
    <w:rsid w:val="00E36680"/>
    <w:rsid w:val="00E36821"/>
    <w:rsid w:val="00E3691A"/>
    <w:rsid w:val="00E36BDA"/>
    <w:rsid w:val="00E5005C"/>
    <w:rsid w:val="00E52D02"/>
    <w:rsid w:val="00E54623"/>
    <w:rsid w:val="00E554FA"/>
    <w:rsid w:val="00E55D3F"/>
    <w:rsid w:val="00E57857"/>
    <w:rsid w:val="00E61479"/>
    <w:rsid w:val="00E719A8"/>
    <w:rsid w:val="00E73B16"/>
    <w:rsid w:val="00E877BD"/>
    <w:rsid w:val="00EA0356"/>
    <w:rsid w:val="00EA240A"/>
    <w:rsid w:val="00EA4062"/>
    <w:rsid w:val="00EA7A1C"/>
    <w:rsid w:val="00EC215B"/>
    <w:rsid w:val="00EC4A8E"/>
    <w:rsid w:val="00ED2136"/>
    <w:rsid w:val="00ED38AB"/>
    <w:rsid w:val="00ED3A92"/>
    <w:rsid w:val="00ED3E44"/>
    <w:rsid w:val="00ED78F4"/>
    <w:rsid w:val="00EE0647"/>
    <w:rsid w:val="00EE1FFB"/>
    <w:rsid w:val="00EE300D"/>
    <w:rsid w:val="00EE4FDD"/>
    <w:rsid w:val="00EF1F5A"/>
    <w:rsid w:val="00EF2003"/>
    <w:rsid w:val="00EF33A6"/>
    <w:rsid w:val="00EF773D"/>
    <w:rsid w:val="00F00D79"/>
    <w:rsid w:val="00F067F3"/>
    <w:rsid w:val="00F06D14"/>
    <w:rsid w:val="00F0715E"/>
    <w:rsid w:val="00F159B4"/>
    <w:rsid w:val="00F161C2"/>
    <w:rsid w:val="00F17192"/>
    <w:rsid w:val="00F17C84"/>
    <w:rsid w:val="00F24C43"/>
    <w:rsid w:val="00F25DB6"/>
    <w:rsid w:val="00F26458"/>
    <w:rsid w:val="00F27047"/>
    <w:rsid w:val="00F276D4"/>
    <w:rsid w:val="00F301EF"/>
    <w:rsid w:val="00F30EC8"/>
    <w:rsid w:val="00F33B28"/>
    <w:rsid w:val="00F342E5"/>
    <w:rsid w:val="00F37419"/>
    <w:rsid w:val="00F3787B"/>
    <w:rsid w:val="00F4261A"/>
    <w:rsid w:val="00F44313"/>
    <w:rsid w:val="00F4725C"/>
    <w:rsid w:val="00F47530"/>
    <w:rsid w:val="00F51BCE"/>
    <w:rsid w:val="00F52D33"/>
    <w:rsid w:val="00F539C2"/>
    <w:rsid w:val="00F5521F"/>
    <w:rsid w:val="00F557DE"/>
    <w:rsid w:val="00F61C0F"/>
    <w:rsid w:val="00F7015F"/>
    <w:rsid w:val="00F80E8F"/>
    <w:rsid w:val="00F82C5E"/>
    <w:rsid w:val="00F90473"/>
    <w:rsid w:val="00F9086D"/>
    <w:rsid w:val="00F920C0"/>
    <w:rsid w:val="00F933B8"/>
    <w:rsid w:val="00F95985"/>
    <w:rsid w:val="00FA029F"/>
    <w:rsid w:val="00FA085E"/>
    <w:rsid w:val="00FA67C6"/>
    <w:rsid w:val="00FB04DB"/>
    <w:rsid w:val="00FB2038"/>
    <w:rsid w:val="00FB2CBC"/>
    <w:rsid w:val="00FB6A8E"/>
    <w:rsid w:val="00FB792D"/>
    <w:rsid w:val="00FC2C83"/>
    <w:rsid w:val="00FC2D19"/>
    <w:rsid w:val="00FC2E46"/>
    <w:rsid w:val="00FC3AAE"/>
    <w:rsid w:val="00FC5C90"/>
    <w:rsid w:val="00FC62D1"/>
    <w:rsid w:val="00FD2E8E"/>
    <w:rsid w:val="00FD4963"/>
    <w:rsid w:val="00FE0381"/>
    <w:rsid w:val="00FE066E"/>
    <w:rsid w:val="00FE7E80"/>
    <w:rsid w:val="00FF5E4A"/>
    <w:rsid w:val="429D4F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semiHidden="0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0" w:lineRule="exact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75"/>
    <w:qFormat/>
    <w:uiPriority w:val="0"/>
    <w:pPr>
      <w:keepNext/>
      <w:keepLines/>
      <w:adjustRightInd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76"/>
    <w:semiHidden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="Calibri Light" w:hAnsi="Calibri Light"/>
      <w:b/>
      <w:bCs/>
      <w:sz w:val="32"/>
      <w:szCs w:val="32"/>
    </w:rPr>
  </w:style>
  <w:style w:type="paragraph" w:styleId="4">
    <w:name w:val="heading 3"/>
    <w:basedOn w:val="1"/>
    <w:next w:val="1"/>
    <w:link w:val="77"/>
    <w:unhideWhenUsed/>
    <w:qFormat/>
    <w:uiPriority w:val="9"/>
    <w:pPr>
      <w:keepNext/>
      <w:keepLines/>
      <w:adjustRightInd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unhideWhenUsed/>
    <w:qFormat/>
    <w:uiPriority w:val="35"/>
    <w:pPr>
      <w:adjustRightInd/>
      <w:spacing w:line="300" w:lineRule="auto"/>
      <w:jc w:val="center"/>
    </w:pPr>
    <w:rPr>
      <w:rFonts w:ascii="黑体" w:hAnsi="Cambria" w:eastAsia="黑体"/>
      <w:kern w:val="0"/>
      <w:sz w:val="24"/>
    </w:rPr>
  </w:style>
  <w:style w:type="paragraph" w:styleId="6">
    <w:name w:val="Document Map"/>
    <w:basedOn w:val="1"/>
    <w:link w:val="65"/>
    <w:unhideWhenUsed/>
    <w:uiPriority w:val="0"/>
    <w:rPr>
      <w:rFonts w:ascii="宋体"/>
      <w:sz w:val="18"/>
      <w:szCs w:val="18"/>
    </w:rPr>
  </w:style>
  <w:style w:type="paragraph" w:styleId="7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8">
    <w:name w:val="Body Text 3"/>
    <w:basedOn w:val="1"/>
    <w:link w:val="86"/>
    <w:uiPriority w:val="0"/>
    <w:pPr>
      <w:adjustRightInd/>
      <w:spacing w:line="360" w:lineRule="auto"/>
    </w:pPr>
    <w:rPr>
      <w:rFonts w:eastAsia="黑体"/>
      <w:b/>
      <w:bCs/>
      <w:sz w:val="28"/>
    </w:rPr>
  </w:style>
  <w:style w:type="paragraph" w:styleId="9">
    <w:name w:val="Date"/>
    <w:basedOn w:val="1"/>
    <w:next w:val="1"/>
    <w:link w:val="62"/>
    <w:unhideWhenUsed/>
    <w:uiPriority w:val="0"/>
    <w:pPr>
      <w:ind w:left="100" w:leftChars="2500"/>
    </w:pPr>
  </w:style>
  <w:style w:type="paragraph" w:styleId="10">
    <w:name w:val="Body Text Indent 2"/>
    <w:basedOn w:val="1"/>
    <w:link w:val="87"/>
    <w:uiPriority w:val="0"/>
    <w:pPr>
      <w:adjustRightInd/>
      <w:spacing w:after="120" w:line="480" w:lineRule="auto"/>
      <w:ind w:left="420" w:leftChars="200"/>
    </w:pPr>
    <w:rPr>
      <w:szCs w:val="24"/>
    </w:rPr>
  </w:style>
  <w:style w:type="paragraph" w:styleId="11">
    <w:name w:val="Balloon Text"/>
    <w:basedOn w:val="1"/>
    <w:link w:val="34"/>
    <w:unhideWhenUsed/>
    <w:uiPriority w:val="99"/>
    <w:pPr>
      <w:spacing w:line="240" w:lineRule="auto"/>
    </w:pPr>
    <w:rPr>
      <w:sz w:val="18"/>
      <w:szCs w:val="18"/>
    </w:rPr>
  </w:style>
  <w:style w:type="paragraph" w:styleId="12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4"/>
    <w:basedOn w:val="1"/>
    <w:next w:val="1"/>
    <w:semiHidden/>
    <w:unhideWhenUsed/>
    <w:uiPriority w:val="39"/>
    <w:pPr>
      <w:adjustRightInd/>
      <w:spacing w:line="300" w:lineRule="auto"/>
    </w:pPr>
    <w:rPr>
      <w:rFonts w:ascii="宋体" w:hAnsi="Calibri"/>
      <w:kern w:val="0"/>
      <w:sz w:val="24"/>
      <w:szCs w:val="21"/>
    </w:rPr>
  </w:style>
  <w:style w:type="paragraph" w:styleId="15">
    <w:name w:val="Subtitle"/>
    <w:basedOn w:val="1"/>
    <w:next w:val="1"/>
    <w:link w:val="105"/>
    <w:qFormat/>
    <w:uiPriority w:val="0"/>
    <w:pPr>
      <w:adjustRightInd/>
      <w:spacing w:before="240" w:after="60" w:line="312" w:lineRule="auto"/>
      <w:jc w:val="center"/>
      <w:outlineLvl w:val="1"/>
    </w:pPr>
    <w:rPr>
      <w:rFonts w:ascii="Cambria" w:hAnsi="Cambria"/>
      <w:b/>
      <w:kern w:val="28"/>
      <w:sz w:val="32"/>
      <w:lang w:val="zh-CN" w:eastAsia="zh-CN"/>
    </w:rPr>
  </w:style>
  <w:style w:type="paragraph" w:styleId="16">
    <w:name w:val="Normal (Web)"/>
    <w:basedOn w:val="1"/>
    <w:unhideWhenUsed/>
    <w:uiPriority w:val="99"/>
    <w:pPr>
      <w:widowControl/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17">
    <w:name w:val="Title"/>
    <w:basedOn w:val="1"/>
    <w:next w:val="1"/>
    <w:link w:val="89"/>
    <w:qFormat/>
    <w:uiPriority w:val="0"/>
    <w:pPr>
      <w:adjustRightInd/>
      <w:spacing w:before="240" w:after="60" w:line="24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8">
    <w:name w:val="annotation subject"/>
    <w:basedOn w:val="7"/>
    <w:next w:val="7"/>
    <w:link w:val="106"/>
    <w:semiHidden/>
    <w:unhideWhenUsed/>
    <w:uiPriority w:val="99"/>
    <w:rPr>
      <w:b/>
      <w:bCs/>
    </w:rPr>
  </w:style>
  <w:style w:type="table" w:styleId="20">
    <w:name w:val="Table Grid"/>
    <w:basedOn w:val="1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22">
    <w:name w:val="page number"/>
    <w:basedOn w:val="21"/>
    <w:unhideWhenUsed/>
    <w:uiPriority w:val="0"/>
  </w:style>
  <w:style w:type="character" w:styleId="23">
    <w:name w:val="Hyperlink"/>
    <w:basedOn w:val="21"/>
    <w:uiPriority w:val="0"/>
    <w:rPr>
      <w:color w:val="0000FF"/>
      <w:u w:val="single"/>
    </w:rPr>
  </w:style>
  <w:style w:type="character" w:styleId="24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customStyle="1" w:styleId="25">
    <w:name w:val="页眉 字符"/>
    <w:basedOn w:val="21"/>
    <w:link w:val="13"/>
    <w:qFormat/>
    <w:uiPriority w:val="99"/>
    <w:rPr>
      <w:sz w:val="18"/>
      <w:szCs w:val="18"/>
    </w:rPr>
  </w:style>
  <w:style w:type="character" w:customStyle="1" w:styleId="26">
    <w:name w:val="页脚 字符"/>
    <w:basedOn w:val="21"/>
    <w:link w:val="12"/>
    <w:qFormat/>
    <w:uiPriority w:val="99"/>
    <w:rPr>
      <w:sz w:val="18"/>
      <w:szCs w:val="18"/>
    </w:rPr>
  </w:style>
  <w:style w:type="paragraph" w:customStyle="1" w:styleId="27">
    <w:name w:val="Moon"/>
    <w:basedOn w:val="1"/>
    <w:qFormat/>
    <w:uiPriority w:val="0"/>
    <w:pPr>
      <w:adjustRightInd/>
      <w:spacing w:line="440" w:lineRule="exact"/>
      <w:ind w:left="268" w:leftChars="268" w:firstLine="200" w:firstLineChars="200"/>
      <w:jc w:val="left"/>
    </w:pPr>
    <w:rPr>
      <w:rFonts w:eastAsia="仿宋_GB2312"/>
      <w:bCs/>
      <w:sz w:val="24"/>
      <w:szCs w:val="32"/>
    </w:rPr>
  </w:style>
  <w:style w:type="character" w:customStyle="1" w:styleId="28">
    <w:name w:val="批注文字 字符"/>
    <w:basedOn w:val="21"/>
    <w:link w:val="7"/>
    <w:semiHidden/>
    <w:uiPriority w:val="99"/>
    <w:rPr>
      <w:rFonts w:ascii="Times New Roman" w:hAnsi="Times New Roman" w:eastAsia="宋体" w:cs="Times New Roman"/>
      <w:szCs w:val="20"/>
    </w:rPr>
  </w:style>
  <w:style w:type="paragraph" w:customStyle="1" w:styleId="29">
    <w:name w:val="表格内容"/>
    <w:basedOn w:val="1"/>
    <w:link w:val="31"/>
    <w:qFormat/>
    <w:uiPriority w:val="0"/>
    <w:pPr>
      <w:adjustRightInd/>
      <w:spacing w:line="240" w:lineRule="auto"/>
    </w:pPr>
    <w:rPr>
      <w:szCs w:val="24"/>
    </w:rPr>
  </w:style>
  <w:style w:type="paragraph" w:customStyle="1" w:styleId="30">
    <w:name w:val="表格标题"/>
    <w:basedOn w:val="1"/>
    <w:next w:val="29"/>
    <w:qFormat/>
    <w:uiPriority w:val="0"/>
    <w:pPr>
      <w:adjustRightInd/>
      <w:spacing w:line="240" w:lineRule="auto"/>
      <w:jc w:val="center"/>
    </w:pPr>
    <w:rPr>
      <w:szCs w:val="24"/>
    </w:rPr>
  </w:style>
  <w:style w:type="character" w:customStyle="1" w:styleId="31">
    <w:name w:val="表格内容 Char"/>
    <w:link w:val="29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32">
    <w:name w:val="Y_段"/>
    <w:link w:val="33"/>
    <w:qFormat/>
    <w:uiPriority w:val="0"/>
    <w:pPr>
      <w:spacing w:line="300" w:lineRule="auto"/>
      <w:ind w:firstLine="200" w:firstLineChars="200"/>
      <w:jc w:val="both"/>
    </w:pPr>
    <w:rPr>
      <w:rFonts w:ascii="宋体" w:hAnsi="Calibri" w:eastAsia="宋体" w:cs="Times New Roman"/>
      <w:kern w:val="0"/>
      <w:sz w:val="24"/>
      <w:szCs w:val="21"/>
      <w:lang w:val="en-US" w:eastAsia="zh-CN" w:bidi="ar-SA"/>
    </w:rPr>
  </w:style>
  <w:style w:type="character" w:customStyle="1" w:styleId="33">
    <w:name w:val="Y_段 Char"/>
    <w:link w:val="32"/>
    <w:qFormat/>
    <w:uiPriority w:val="0"/>
    <w:rPr>
      <w:rFonts w:ascii="宋体" w:hAnsi="Calibri" w:eastAsia="宋体" w:cs="Times New Roman"/>
      <w:kern w:val="0"/>
      <w:sz w:val="24"/>
      <w:szCs w:val="21"/>
    </w:rPr>
  </w:style>
  <w:style w:type="character" w:customStyle="1" w:styleId="34">
    <w:name w:val="批注框文本 字符"/>
    <w:basedOn w:val="21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编号密级"/>
    <w:basedOn w:val="1"/>
    <w:qFormat/>
    <w:uiPriority w:val="0"/>
    <w:pPr>
      <w:widowControl/>
      <w:snapToGrid w:val="0"/>
      <w:spacing w:before="200" w:after="240" w:line="480" w:lineRule="auto"/>
      <w:jc w:val="center"/>
      <w:textAlignment w:val="baseline"/>
    </w:pPr>
    <w:rPr>
      <w:rFonts w:ascii="黑体" w:eastAsia="黑体"/>
      <w:spacing w:val="6"/>
      <w:kern w:val="0"/>
      <w:sz w:val="28"/>
    </w:rPr>
  </w:style>
  <w:style w:type="paragraph" w:customStyle="1" w:styleId="36">
    <w:name w:val="文头字"/>
    <w:basedOn w:val="1"/>
    <w:uiPriority w:val="0"/>
    <w:pPr>
      <w:widowControl/>
      <w:snapToGrid w:val="0"/>
      <w:spacing w:before="200" w:line="360" w:lineRule="auto"/>
      <w:jc w:val="center"/>
      <w:textAlignment w:val="baseline"/>
    </w:pPr>
    <w:rPr>
      <w:rFonts w:ascii="黑体" w:eastAsia="黑体"/>
      <w:b/>
      <w:snapToGrid w:val="0"/>
      <w:color w:val="FF0000"/>
      <w:spacing w:val="70"/>
      <w:kern w:val="0"/>
      <w:sz w:val="48"/>
    </w:rPr>
  </w:style>
  <w:style w:type="paragraph" w:customStyle="1" w:styleId="37">
    <w:name w:val="文件标识号"/>
    <w:basedOn w:val="1"/>
    <w:qFormat/>
    <w:uiPriority w:val="0"/>
    <w:pPr>
      <w:widowControl/>
      <w:snapToGrid w:val="0"/>
      <w:spacing w:before="120" w:after="120" w:line="1440" w:lineRule="auto"/>
      <w:jc w:val="center"/>
      <w:textAlignment w:val="baseline"/>
    </w:pPr>
    <w:rPr>
      <w:rFonts w:eastAsia="黑体"/>
      <w:spacing w:val="10"/>
      <w:kern w:val="0"/>
      <w:sz w:val="32"/>
    </w:rPr>
  </w:style>
  <w:style w:type="paragraph" w:customStyle="1" w:styleId="38">
    <w:name w:val="文件分类"/>
    <w:basedOn w:val="1"/>
    <w:uiPriority w:val="0"/>
    <w:pPr>
      <w:widowControl/>
      <w:snapToGrid w:val="0"/>
      <w:spacing w:before="600" w:after="480" w:line="2400" w:lineRule="auto"/>
      <w:jc w:val="center"/>
      <w:textAlignment w:val="baseline"/>
    </w:pPr>
    <w:rPr>
      <w:rFonts w:ascii="宋体"/>
      <w:spacing w:val="10"/>
      <w:kern w:val="0"/>
      <w:sz w:val="32"/>
    </w:rPr>
  </w:style>
  <w:style w:type="paragraph" w:customStyle="1" w:styleId="39">
    <w:name w:val="单位名称"/>
    <w:basedOn w:val="1"/>
    <w:qFormat/>
    <w:uiPriority w:val="0"/>
    <w:pPr>
      <w:widowControl/>
      <w:snapToGrid w:val="0"/>
      <w:spacing w:before="240" w:after="40" w:line="240" w:lineRule="auto"/>
      <w:jc w:val="center"/>
      <w:textAlignment w:val="baseline"/>
    </w:pPr>
    <w:rPr>
      <w:rFonts w:ascii="宋体"/>
      <w:snapToGrid w:val="0"/>
      <w:spacing w:val="10"/>
      <w:kern w:val="0"/>
      <w:sz w:val="32"/>
    </w:rPr>
  </w:style>
  <w:style w:type="paragraph" w:customStyle="1" w:styleId="40">
    <w:name w:val="文件名称"/>
    <w:basedOn w:val="1"/>
    <w:qFormat/>
    <w:uiPriority w:val="0"/>
    <w:pPr>
      <w:widowControl/>
      <w:snapToGrid w:val="0"/>
      <w:spacing w:line="360" w:lineRule="auto"/>
      <w:jc w:val="center"/>
      <w:textAlignment w:val="baseline"/>
    </w:pPr>
    <w:rPr>
      <w:rFonts w:eastAsia="黑体"/>
      <w:spacing w:val="20"/>
      <w:kern w:val="0"/>
      <w:sz w:val="44"/>
    </w:rPr>
  </w:style>
  <w:style w:type="paragraph" w:styleId="41">
    <w:name w:val="List Paragraph"/>
    <w:basedOn w:val="1"/>
    <w:link w:val="68"/>
    <w:qFormat/>
    <w:uiPriority w:val="34"/>
    <w:pPr>
      <w:ind w:firstLine="420" w:firstLineChars="200"/>
    </w:pPr>
  </w:style>
  <w:style w:type="paragraph" w:customStyle="1" w:styleId="42">
    <w:name w:val="Y_章标题"/>
    <w:next w:val="32"/>
    <w:qFormat/>
    <w:uiPriority w:val="0"/>
    <w:pPr>
      <w:spacing w:beforeLines="50" w:afterLines="50"/>
      <w:jc w:val="both"/>
      <w:outlineLvl w:val="0"/>
    </w:pPr>
    <w:rPr>
      <w:rFonts w:ascii="黑体" w:hAnsi="Calibri" w:eastAsia="黑体" w:cs="Times New Roman"/>
      <w:kern w:val="0"/>
      <w:sz w:val="24"/>
      <w:szCs w:val="21"/>
      <w:lang w:val="en-US" w:eastAsia="zh-CN" w:bidi="ar-SA"/>
    </w:rPr>
  </w:style>
  <w:style w:type="paragraph" w:customStyle="1" w:styleId="43">
    <w:name w:val="Y_一级条标题"/>
    <w:basedOn w:val="42"/>
    <w:next w:val="32"/>
    <w:link w:val="64"/>
    <w:qFormat/>
    <w:uiPriority w:val="0"/>
    <w:pPr>
      <w:spacing w:before="156" w:after="156"/>
      <w:outlineLvl w:val="1"/>
    </w:pPr>
  </w:style>
  <w:style w:type="paragraph" w:customStyle="1" w:styleId="44">
    <w:name w:val="Y_二级条标题"/>
    <w:basedOn w:val="43"/>
    <w:next w:val="32"/>
    <w:link w:val="50"/>
    <w:qFormat/>
    <w:uiPriority w:val="0"/>
    <w:pPr>
      <w:spacing w:before="50" w:after="50"/>
      <w:outlineLvl w:val="2"/>
    </w:pPr>
  </w:style>
  <w:style w:type="paragraph" w:customStyle="1" w:styleId="45">
    <w:name w:val="Y_列项a)（一级字母）"/>
    <w:link w:val="53"/>
    <w:qFormat/>
    <w:uiPriority w:val="0"/>
    <w:pPr>
      <w:numPr>
        <w:ilvl w:val="0"/>
        <w:numId w:val="1"/>
      </w:numPr>
      <w:spacing w:line="300" w:lineRule="auto"/>
      <w:jc w:val="both"/>
    </w:pPr>
    <w:rPr>
      <w:rFonts w:ascii="宋体" w:hAnsi="Calibri" w:eastAsia="宋体" w:cs="Times New Roman"/>
      <w:kern w:val="0"/>
      <w:sz w:val="24"/>
      <w:szCs w:val="21"/>
      <w:lang w:val="en-US" w:eastAsia="zh-CN" w:bidi="ar-SA"/>
    </w:rPr>
  </w:style>
  <w:style w:type="paragraph" w:customStyle="1" w:styleId="46">
    <w:name w:val="Y_列项1)（二级数字）"/>
    <w:basedOn w:val="1"/>
    <w:link w:val="69"/>
    <w:qFormat/>
    <w:uiPriority w:val="0"/>
    <w:pPr>
      <w:numPr>
        <w:ilvl w:val="1"/>
        <w:numId w:val="1"/>
      </w:numPr>
      <w:adjustRightInd/>
      <w:spacing w:line="300" w:lineRule="auto"/>
    </w:pPr>
    <w:rPr>
      <w:rFonts w:ascii="宋体" w:hAnsi="Calibri"/>
      <w:kern w:val="0"/>
      <w:sz w:val="24"/>
      <w:szCs w:val="21"/>
    </w:rPr>
  </w:style>
  <w:style w:type="paragraph" w:customStyle="1" w:styleId="47">
    <w:name w:val="Y_三级条标题"/>
    <w:basedOn w:val="44"/>
    <w:next w:val="32"/>
    <w:qFormat/>
    <w:uiPriority w:val="0"/>
    <w:pPr>
      <w:ind w:left="1680" w:hanging="420"/>
      <w:outlineLvl w:val="3"/>
    </w:pPr>
  </w:style>
  <w:style w:type="paragraph" w:customStyle="1" w:styleId="48">
    <w:name w:val="Y_四级条标题"/>
    <w:basedOn w:val="47"/>
    <w:next w:val="32"/>
    <w:uiPriority w:val="0"/>
    <w:pPr>
      <w:ind w:left="2100" w:hanging="420"/>
      <w:outlineLvl w:val="4"/>
    </w:pPr>
  </w:style>
  <w:style w:type="paragraph" w:customStyle="1" w:styleId="49">
    <w:name w:val="Y_五级条标题"/>
    <w:basedOn w:val="48"/>
    <w:next w:val="32"/>
    <w:qFormat/>
    <w:uiPriority w:val="0"/>
    <w:pPr>
      <w:ind w:left="2520" w:hanging="420"/>
      <w:outlineLvl w:val="5"/>
    </w:pPr>
  </w:style>
  <w:style w:type="character" w:customStyle="1" w:styleId="50">
    <w:name w:val="Y_二级条标题 Char"/>
    <w:link w:val="44"/>
    <w:uiPriority w:val="0"/>
    <w:rPr>
      <w:rFonts w:ascii="黑体" w:hAnsi="Calibri" w:eastAsia="黑体" w:cs="Times New Roman"/>
      <w:kern w:val="0"/>
      <w:sz w:val="24"/>
      <w:szCs w:val="21"/>
    </w:rPr>
  </w:style>
  <w:style w:type="paragraph" w:customStyle="1" w:styleId="51">
    <w:name w:val="正文格式"/>
    <w:basedOn w:val="32"/>
    <w:link w:val="52"/>
    <w:qFormat/>
    <w:uiPriority w:val="0"/>
    <w:pPr>
      <w:spacing w:line="360" w:lineRule="atLeast"/>
      <w:ind w:firstLine="480"/>
      <w:jc w:val="left"/>
    </w:pPr>
    <w:rPr>
      <w:rFonts w:hAnsi="宋体"/>
      <w:szCs w:val="20"/>
    </w:rPr>
  </w:style>
  <w:style w:type="character" w:customStyle="1" w:styleId="52">
    <w:name w:val="正文格式 Char1"/>
    <w:link w:val="51"/>
    <w:uiPriority w:val="0"/>
    <w:rPr>
      <w:rFonts w:ascii="宋体" w:hAnsi="宋体" w:eastAsia="宋体" w:cs="Times New Roman"/>
      <w:kern w:val="0"/>
      <w:sz w:val="24"/>
      <w:szCs w:val="20"/>
    </w:rPr>
  </w:style>
  <w:style w:type="character" w:customStyle="1" w:styleId="53">
    <w:name w:val="Y_列项a)（一级字母） Char"/>
    <w:link w:val="45"/>
    <w:uiPriority w:val="0"/>
    <w:rPr>
      <w:rFonts w:ascii="宋体" w:hAnsi="Calibri" w:eastAsia="宋体" w:cs="Times New Roman"/>
      <w:kern w:val="0"/>
      <w:sz w:val="24"/>
      <w:szCs w:val="21"/>
    </w:rPr>
  </w:style>
  <w:style w:type="paragraph" w:customStyle="1" w:styleId="54">
    <w:name w:val="二级标题"/>
    <w:basedOn w:val="41"/>
    <w:link w:val="56"/>
    <w:qFormat/>
    <w:uiPriority w:val="0"/>
    <w:pPr>
      <w:numPr>
        <w:ilvl w:val="1"/>
        <w:numId w:val="2"/>
      </w:numPr>
      <w:adjustRightInd/>
      <w:spacing w:line="240" w:lineRule="auto"/>
      <w:ind w:firstLine="0" w:firstLineChars="0"/>
    </w:pPr>
    <w:rPr>
      <w:rFonts w:asciiTheme="minorHAnsi" w:hAnsiTheme="minorHAnsi" w:eastAsiaTheme="minorEastAsia" w:cstheme="minorBidi"/>
      <w:szCs w:val="22"/>
    </w:rPr>
  </w:style>
  <w:style w:type="paragraph" w:customStyle="1" w:styleId="55">
    <w:name w:val="1级标题"/>
    <w:basedOn w:val="41"/>
    <w:link w:val="57"/>
    <w:qFormat/>
    <w:uiPriority w:val="0"/>
    <w:pPr>
      <w:numPr>
        <w:ilvl w:val="0"/>
        <w:numId w:val="2"/>
      </w:numPr>
      <w:adjustRightInd/>
      <w:spacing w:line="240" w:lineRule="auto"/>
      <w:ind w:firstLine="0" w:firstLineChars="0"/>
    </w:pPr>
    <w:rPr>
      <w:rFonts w:asciiTheme="minorHAnsi" w:hAnsiTheme="minorHAnsi" w:eastAsiaTheme="minorEastAsia" w:cstheme="minorBidi"/>
      <w:szCs w:val="22"/>
    </w:rPr>
  </w:style>
  <w:style w:type="character" w:customStyle="1" w:styleId="56">
    <w:name w:val="二级标题 Char"/>
    <w:basedOn w:val="21"/>
    <w:link w:val="54"/>
    <w:uiPriority w:val="0"/>
  </w:style>
  <w:style w:type="character" w:customStyle="1" w:styleId="57">
    <w:name w:val="1级标题 Char"/>
    <w:basedOn w:val="21"/>
    <w:link w:val="55"/>
    <w:uiPriority w:val="0"/>
  </w:style>
  <w:style w:type="paragraph" w:customStyle="1" w:styleId="58">
    <w:name w:val="正文1"/>
    <w:basedOn w:val="1"/>
    <w:link w:val="59"/>
    <w:qFormat/>
    <w:uiPriority w:val="0"/>
    <w:pPr>
      <w:adjustRightInd/>
      <w:spacing w:line="420" w:lineRule="exact"/>
      <w:ind w:firstLine="200" w:firstLineChars="200"/>
      <w:jc w:val="left"/>
    </w:pPr>
    <w:rPr>
      <w:rFonts w:ascii="宋体" w:hAnsi="宋体"/>
      <w:sz w:val="24"/>
      <w:szCs w:val="22"/>
    </w:rPr>
  </w:style>
  <w:style w:type="character" w:customStyle="1" w:styleId="59">
    <w:name w:val="正文1 Char"/>
    <w:link w:val="58"/>
    <w:qFormat/>
    <w:uiPriority w:val="0"/>
    <w:rPr>
      <w:rFonts w:ascii="宋体" w:hAnsi="宋体" w:eastAsia="宋体" w:cs="Times New Roman"/>
      <w:sz w:val="24"/>
    </w:rPr>
  </w:style>
  <w:style w:type="paragraph" w:customStyle="1" w:styleId="60">
    <w:name w:val="三级条标题"/>
    <w:basedOn w:val="44"/>
    <w:link w:val="61"/>
    <w:qFormat/>
    <w:uiPriority w:val="0"/>
    <w:pPr>
      <w:numPr>
        <w:numId w:val="3"/>
      </w:numPr>
      <w:spacing w:before="156" w:after="156"/>
    </w:pPr>
  </w:style>
  <w:style w:type="character" w:customStyle="1" w:styleId="61">
    <w:name w:val="三级条标题 Char"/>
    <w:basedOn w:val="50"/>
    <w:link w:val="60"/>
    <w:uiPriority w:val="0"/>
    <w:rPr>
      <w:rFonts w:ascii="黑体" w:hAnsi="Calibri" w:eastAsia="黑体" w:cs="Times New Roman"/>
      <w:kern w:val="0"/>
      <w:sz w:val="24"/>
      <w:szCs w:val="21"/>
    </w:rPr>
  </w:style>
  <w:style w:type="character" w:customStyle="1" w:styleId="62">
    <w:name w:val="日期 字符"/>
    <w:basedOn w:val="21"/>
    <w:link w:val="9"/>
    <w:uiPriority w:val="0"/>
    <w:rPr>
      <w:rFonts w:ascii="Times New Roman" w:hAnsi="Times New Roman" w:eastAsia="宋体" w:cs="Times New Roman"/>
      <w:szCs w:val="20"/>
    </w:rPr>
  </w:style>
  <w:style w:type="paragraph" w:styleId="63">
    <w:name w:val="No Spacing"/>
    <w:qFormat/>
    <w:uiPriority w:val="1"/>
    <w:pPr>
      <w:widowControl w:val="0"/>
      <w:jc w:val="both"/>
    </w:pPr>
    <w:rPr>
      <w:rFonts w:ascii="宋体" w:hAnsi="Calibri" w:eastAsia="宋体" w:cs="Times New Roman"/>
      <w:kern w:val="0"/>
      <w:sz w:val="21"/>
      <w:szCs w:val="21"/>
      <w:lang w:val="en-US" w:eastAsia="zh-CN" w:bidi="ar-SA"/>
    </w:rPr>
  </w:style>
  <w:style w:type="character" w:customStyle="1" w:styleId="64">
    <w:name w:val="Y_一级条标题 Char"/>
    <w:link w:val="43"/>
    <w:uiPriority w:val="0"/>
    <w:rPr>
      <w:rFonts w:ascii="黑体" w:hAnsi="Calibri" w:eastAsia="黑体" w:cs="Times New Roman"/>
      <w:kern w:val="0"/>
      <w:sz w:val="24"/>
      <w:szCs w:val="21"/>
    </w:rPr>
  </w:style>
  <w:style w:type="character" w:customStyle="1" w:styleId="65">
    <w:name w:val="文档结构图 字符"/>
    <w:basedOn w:val="21"/>
    <w:link w:val="6"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66">
    <w:name w:val="正文格式 Char"/>
    <w:locked/>
    <w:uiPriority w:val="0"/>
    <w:rPr>
      <w:rFonts w:ascii="Times New Roman" w:hAnsi="Times New Roman" w:cs="宋体"/>
      <w:kern w:val="2"/>
      <w:sz w:val="24"/>
    </w:rPr>
  </w:style>
  <w:style w:type="paragraph" w:customStyle="1" w:styleId="67">
    <w:name w:val="题注文字"/>
    <w:basedOn w:val="1"/>
    <w:uiPriority w:val="0"/>
    <w:pPr>
      <w:adjustRightInd/>
      <w:snapToGrid w:val="0"/>
      <w:spacing w:line="240" w:lineRule="auto"/>
      <w:jc w:val="left"/>
    </w:pPr>
    <w:rPr>
      <w:szCs w:val="24"/>
    </w:rPr>
  </w:style>
  <w:style w:type="character" w:customStyle="1" w:styleId="68">
    <w:name w:val="列出段落 字符"/>
    <w:link w:val="41"/>
    <w:uiPriority w:val="34"/>
    <w:rPr>
      <w:rFonts w:ascii="Times New Roman" w:hAnsi="Times New Roman" w:eastAsia="宋体" w:cs="Times New Roman"/>
      <w:szCs w:val="20"/>
    </w:rPr>
  </w:style>
  <w:style w:type="character" w:customStyle="1" w:styleId="69">
    <w:name w:val="Y_列项1)（二级数字） Char"/>
    <w:basedOn w:val="21"/>
    <w:link w:val="46"/>
    <w:uiPriority w:val="0"/>
    <w:rPr>
      <w:rFonts w:ascii="宋体" w:hAnsi="Calibri" w:eastAsia="宋体" w:cs="Times New Roman"/>
      <w:kern w:val="0"/>
      <w:sz w:val="24"/>
      <w:szCs w:val="21"/>
    </w:rPr>
  </w:style>
  <w:style w:type="paragraph" w:customStyle="1" w:styleId="70">
    <w:name w:val="Y_列项——（一级）"/>
    <w:uiPriority w:val="0"/>
    <w:pPr>
      <w:numPr>
        <w:ilvl w:val="0"/>
        <w:numId w:val="4"/>
      </w:numPr>
      <w:spacing w:line="300" w:lineRule="auto"/>
      <w:jc w:val="both"/>
    </w:pPr>
    <w:rPr>
      <w:rFonts w:ascii="宋体" w:hAnsi="Calibri" w:eastAsia="宋体" w:cs="Times New Roman"/>
      <w:kern w:val="0"/>
      <w:sz w:val="24"/>
      <w:szCs w:val="21"/>
      <w:lang w:val="en-US" w:eastAsia="zh-CN" w:bidi="ar-SA"/>
    </w:rPr>
  </w:style>
  <w:style w:type="paragraph" w:customStyle="1" w:styleId="71">
    <w:name w:val="Y_列项●（二级）"/>
    <w:basedOn w:val="70"/>
    <w:qFormat/>
    <w:uiPriority w:val="0"/>
    <w:pPr>
      <w:numPr>
        <w:ilvl w:val="1"/>
      </w:numPr>
    </w:pPr>
  </w:style>
  <w:style w:type="paragraph" w:customStyle="1" w:styleId="72">
    <w:name w:val="Y_列项◆（三级）"/>
    <w:basedOn w:val="71"/>
    <w:qFormat/>
    <w:uiPriority w:val="0"/>
    <w:pPr>
      <w:numPr>
        <w:ilvl w:val="2"/>
      </w:numPr>
    </w:pPr>
  </w:style>
  <w:style w:type="paragraph" w:customStyle="1" w:styleId="73">
    <w:name w:val="Default"/>
    <w:link w:val="74"/>
    <w:uiPriority w:val="0"/>
    <w:pPr>
      <w:widowControl w:val="0"/>
      <w:autoSpaceDE w:val="0"/>
      <w:autoSpaceDN w:val="0"/>
      <w:adjustRightInd w:val="0"/>
    </w:pPr>
    <w:rPr>
      <w:rFonts w:ascii="宋体u" w:hAnsi="Calibri" w:eastAsia="宋体u" w:cs="Times New Roman"/>
      <w:color w:val="000000"/>
      <w:kern w:val="0"/>
      <w:sz w:val="24"/>
      <w:szCs w:val="24"/>
      <w:lang w:val="en-US" w:eastAsia="zh-CN" w:bidi="ar-SA"/>
    </w:rPr>
  </w:style>
  <w:style w:type="character" w:customStyle="1" w:styleId="74">
    <w:name w:val="Default Char"/>
    <w:link w:val="73"/>
    <w:uiPriority w:val="0"/>
    <w:rPr>
      <w:rFonts w:ascii="宋体u" w:hAnsi="Calibri" w:eastAsia="宋体u" w:cs="Times New Roman"/>
      <w:color w:val="000000"/>
      <w:kern w:val="0"/>
      <w:sz w:val="24"/>
      <w:szCs w:val="24"/>
    </w:rPr>
  </w:style>
  <w:style w:type="character" w:customStyle="1" w:styleId="75">
    <w:name w:val="标题 1 字符"/>
    <w:basedOn w:val="21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76">
    <w:name w:val="标题 2 字符"/>
    <w:basedOn w:val="21"/>
    <w:link w:val="3"/>
    <w:semiHidden/>
    <w:uiPriority w:val="9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77">
    <w:name w:val="标题 3 字符"/>
    <w:basedOn w:val="21"/>
    <w:link w:val="4"/>
    <w:uiPriority w:val="9"/>
    <w:rPr>
      <w:rFonts w:ascii="Calibri" w:hAnsi="Calibri" w:eastAsia="宋体" w:cs="Times New Roman"/>
      <w:b/>
      <w:bCs/>
      <w:sz w:val="32"/>
      <w:szCs w:val="32"/>
    </w:rPr>
  </w:style>
  <w:style w:type="table" w:customStyle="1" w:styleId="78">
    <w:name w:val="网格型1"/>
    <w:basedOn w:val="19"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9">
    <w:name w:val="附录C图题5#"/>
    <w:basedOn w:val="1"/>
    <w:uiPriority w:val="0"/>
    <w:pPr>
      <w:numPr>
        <w:ilvl w:val="0"/>
        <w:numId w:val="5"/>
      </w:numPr>
      <w:adjustRightInd/>
      <w:spacing w:line="240" w:lineRule="auto"/>
    </w:pPr>
    <w:rPr>
      <w:rFonts w:asciiTheme="minorHAnsi" w:hAnsiTheme="minorHAnsi" w:eastAsiaTheme="minorEastAsia" w:cstheme="minorBidi"/>
      <w:szCs w:val="22"/>
    </w:rPr>
  </w:style>
  <w:style w:type="paragraph" w:customStyle="1" w:styleId="80">
    <w:name w:val="Y_正文图标题"/>
    <w:next w:val="32"/>
    <w:link w:val="81"/>
    <w:qFormat/>
    <w:uiPriority w:val="0"/>
    <w:pPr>
      <w:numPr>
        <w:ilvl w:val="0"/>
        <w:numId w:val="6"/>
      </w:numPr>
      <w:spacing w:line="300" w:lineRule="auto"/>
      <w:jc w:val="center"/>
    </w:pPr>
    <w:rPr>
      <w:rFonts w:ascii="黑体" w:hAnsi="Calibri" w:eastAsia="黑体" w:cs="Times New Roman"/>
      <w:kern w:val="0"/>
      <w:sz w:val="24"/>
      <w:szCs w:val="21"/>
      <w:lang w:val="en-US" w:eastAsia="zh-CN" w:bidi="ar-SA"/>
    </w:rPr>
  </w:style>
  <w:style w:type="character" w:customStyle="1" w:styleId="81">
    <w:name w:val="Y_正文图标题 Char"/>
    <w:link w:val="80"/>
    <w:locked/>
    <w:uiPriority w:val="0"/>
    <w:rPr>
      <w:rFonts w:ascii="黑体" w:hAnsi="Calibri" w:eastAsia="黑体" w:cs="Times New Roman"/>
      <w:kern w:val="0"/>
      <w:sz w:val="24"/>
      <w:szCs w:val="21"/>
    </w:rPr>
  </w:style>
  <w:style w:type="paragraph" w:customStyle="1" w:styleId="82">
    <w:name w:val="Y_正文表标题"/>
    <w:next w:val="32"/>
    <w:qFormat/>
    <w:uiPriority w:val="0"/>
    <w:pPr>
      <w:numPr>
        <w:ilvl w:val="0"/>
        <w:numId w:val="7"/>
      </w:numPr>
      <w:spacing w:line="300" w:lineRule="auto"/>
      <w:jc w:val="center"/>
    </w:pPr>
    <w:rPr>
      <w:rFonts w:ascii="黑体" w:hAnsi="Calibri" w:eastAsia="黑体" w:cs="Times New Roman"/>
      <w:kern w:val="0"/>
      <w:sz w:val="24"/>
      <w:szCs w:val="21"/>
      <w:lang w:val="en-US" w:eastAsia="zh-CN" w:bidi="ar-SA"/>
    </w:rPr>
  </w:style>
  <w:style w:type="table" w:customStyle="1" w:styleId="83">
    <w:name w:val="网格型2"/>
    <w:basedOn w:val="19"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84">
    <w:name w:val="网格型3"/>
    <w:basedOn w:val="19"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5">
    <w:name w:val="标题 21"/>
    <w:basedOn w:val="1"/>
    <w:next w:val="1"/>
    <w:unhideWhenUsed/>
    <w:qFormat/>
    <w:uiPriority w:val="9"/>
    <w:pPr>
      <w:keepNext/>
      <w:keepLines/>
      <w:adjustRightInd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customStyle="1" w:styleId="86">
    <w:name w:val="正文文本 3 字符"/>
    <w:basedOn w:val="21"/>
    <w:link w:val="8"/>
    <w:uiPriority w:val="0"/>
    <w:rPr>
      <w:rFonts w:ascii="Times New Roman" w:hAnsi="Times New Roman" w:eastAsia="黑体" w:cs="Times New Roman"/>
      <w:b/>
      <w:bCs/>
      <w:sz w:val="28"/>
      <w:szCs w:val="20"/>
    </w:rPr>
  </w:style>
  <w:style w:type="character" w:customStyle="1" w:styleId="87">
    <w:name w:val="正文文本缩进 2 字符"/>
    <w:basedOn w:val="21"/>
    <w:link w:val="10"/>
    <w:uiPriority w:val="0"/>
    <w:rPr>
      <w:rFonts w:ascii="Times New Roman" w:hAnsi="Times New Roman" w:eastAsia="宋体" w:cs="Times New Roman"/>
      <w:szCs w:val="24"/>
    </w:rPr>
  </w:style>
  <w:style w:type="table" w:customStyle="1" w:styleId="88">
    <w:name w:val="网格型4"/>
    <w:basedOn w:val="19"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9">
    <w:name w:val="标题 字符"/>
    <w:basedOn w:val="21"/>
    <w:link w:val="17"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90">
    <w:name w:val="Y_目录"/>
    <w:next w:val="63"/>
    <w:uiPriority w:val="0"/>
    <w:pPr>
      <w:spacing w:beforeLines="100" w:line="480" w:lineRule="auto"/>
      <w:jc w:val="center"/>
    </w:pPr>
    <w:rPr>
      <w:rFonts w:ascii="黑体" w:hAnsi="Calibri" w:eastAsia="黑体" w:cs="Times New Roman"/>
      <w:kern w:val="0"/>
      <w:sz w:val="32"/>
      <w:szCs w:val="21"/>
      <w:lang w:val="en-US" w:eastAsia="zh-CN" w:bidi="ar-SA"/>
    </w:rPr>
  </w:style>
  <w:style w:type="character" w:customStyle="1" w:styleId="91">
    <w:name w:val="标题 2 Char1"/>
    <w:basedOn w:val="21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92">
    <w:name w:val="网格型5"/>
    <w:basedOn w:val="19"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93">
    <w:name w:val="网格型6"/>
    <w:basedOn w:val="19"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4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95">
    <w:name w:val="标题1"/>
    <w:basedOn w:val="41"/>
    <w:next w:val="58"/>
    <w:qFormat/>
    <w:uiPriority w:val="0"/>
    <w:pPr>
      <w:numPr>
        <w:ilvl w:val="0"/>
        <w:numId w:val="8"/>
      </w:numPr>
      <w:adjustRightInd/>
      <w:spacing w:line="420" w:lineRule="exact"/>
      <w:ind w:firstLineChars="0"/>
      <w:jc w:val="left"/>
      <w:outlineLvl w:val="0"/>
    </w:pPr>
    <w:rPr>
      <w:rFonts w:ascii="黑体" w:hAnsi="黑体" w:eastAsia="黑体"/>
      <w:sz w:val="28"/>
      <w:szCs w:val="22"/>
    </w:rPr>
  </w:style>
  <w:style w:type="paragraph" w:customStyle="1" w:styleId="96">
    <w:name w:val="标题2"/>
    <w:basedOn w:val="95"/>
    <w:next w:val="58"/>
    <w:qFormat/>
    <w:uiPriority w:val="0"/>
    <w:pPr>
      <w:numPr>
        <w:ilvl w:val="1"/>
      </w:numPr>
      <w:outlineLvl w:val="1"/>
    </w:pPr>
  </w:style>
  <w:style w:type="paragraph" w:customStyle="1" w:styleId="97">
    <w:name w:val="标题3"/>
    <w:basedOn w:val="96"/>
    <w:next w:val="58"/>
    <w:qFormat/>
    <w:uiPriority w:val="0"/>
    <w:pPr>
      <w:numPr>
        <w:ilvl w:val="2"/>
      </w:numPr>
      <w:outlineLvl w:val="2"/>
    </w:pPr>
  </w:style>
  <w:style w:type="paragraph" w:customStyle="1" w:styleId="98">
    <w:name w:val="标题4"/>
    <w:basedOn w:val="1"/>
    <w:next w:val="58"/>
    <w:qFormat/>
    <w:uiPriority w:val="0"/>
    <w:pPr>
      <w:numPr>
        <w:ilvl w:val="3"/>
        <w:numId w:val="8"/>
      </w:numPr>
      <w:adjustRightInd/>
      <w:spacing w:line="420" w:lineRule="exact"/>
      <w:jc w:val="left"/>
      <w:outlineLvl w:val="3"/>
    </w:pPr>
    <w:rPr>
      <w:rFonts w:ascii="黑体" w:hAnsi="黑体" w:eastAsia="黑体"/>
      <w:sz w:val="28"/>
      <w:szCs w:val="22"/>
    </w:rPr>
  </w:style>
  <w:style w:type="paragraph" w:customStyle="1" w:styleId="99">
    <w:name w:val="标题5"/>
    <w:basedOn w:val="1"/>
    <w:next w:val="58"/>
    <w:qFormat/>
    <w:uiPriority w:val="0"/>
    <w:pPr>
      <w:numPr>
        <w:ilvl w:val="4"/>
        <w:numId w:val="8"/>
      </w:numPr>
      <w:adjustRightInd/>
      <w:spacing w:line="420" w:lineRule="exact"/>
      <w:jc w:val="left"/>
      <w:outlineLvl w:val="4"/>
    </w:pPr>
    <w:rPr>
      <w:rFonts w:ascii="黑体" w:hAnsi="黑体" w:eastAsia="黑体"/>
      <w:sz w:val="28"/>
      <w:szCs w:val="22"/>
    </w:rPr>
  </w:style>
  <w:style w:type="paragraph" w:customStyle="1" w:styleId="100">
    <w:name w:val="图题"/>
    <w:basedOn w:val="1"/>
    <w:next w:val="58"/>
    <w:qFormat/>
    <w:uiPriority w:val="0"/>
    <w:pPr>
      <w:numPr>
        <w:ilvl w:val="7"/>
        <w:numId w:val="8"/>
      </w:numPr>
      <w:adjustRightInd/>
      <w:spacing w:beforeLines="50" w:line="360" w:lineRule="auto"/>
      <w:jc w:val="center"/>
    </w:pPr>
    <w:rPr>
      <w:rFonts w:ascii="黑体" w:hAnsi="黑体" w:eastAsia="黑体"/>
      <w:szCs w:val="21"/>
    </w:rPr>
  </w:style>
  <w:style w:type="paragraph" w:customStyle="1" w:styleId="101">
    <w:name w:val="表题"/>
    <w:basedOn w:val="99"/>
    <w:next w:val="58"/>
    <w:link w:val="104"/>
    <w:qFormat/>
    <w:uiPriority w:val="0"/>
    <w:pPr>
      <w:numPr>
        <w:ilvl w:val="8"/>
      </w:numPr>
      <w:spacing w:line="300" w:lineRule="auto"/>
      <w:jc w:val="center"/>
      <w:outlineLvl w:val="9"/>
    </w:pPr>
    <w:rPr>
      <w:sz w:val="21"/>
    </w:rPr>
  </w:style>
  <w:style w:type="paragraph" w:customStyle="1" w:styleId="102">
    <w:name w:val="标题6"/>
    <w:basedOn w:val="97"/>
    <w:next w:val="58"/>
    <w:qFormat/>
    <w:uiPriority w:val="0"/>
    <w:pPr>
      <w:numPr>
        <w:ilvl w:val="5"/>
      </w:numPr>
      <w:ind w:left="3260" w:hanging="1134"/>
      <w:outlineLvl w:val="5"/>
    </w:pPr>
  </w:style>
  <w:style w:type="paragraph" w:customStyle="1" w:styleId="103">
    <w:name w:val="标题7"/>
    <w:basedOn w:val="102"/>
    <w:next w:val="58"/>
    <w:qFormat/>
    <w:uiPriority w:val="0"/>
    <w:pPr>
      <w:numPr>
        <w:ilvl w:val="6"/>
      </w:numPr>
      <w:ind w:left="3827" w:hanging="1276"/>
    </w:pPr>
  </w:style>
  <w:style w:type="character" w:customStyle="1" w:styleId="104">
    <w:name w:val="表题 Char"/>
    <w:link w:val="101"/>
    <w:uiPriority w:val="0"/>
    <w:rPr>
      <w:rFonts w:ascii="黑体" w:hAnsi="黑体" w:eastAsia="黑体" w:cs="Times New Roman"/>
    </w:rPr>
  </w:style>
  <w:style w:type="character" w:customStyle="1" w:styleId="105">
    <w:name w:val="副标题 字符"/>
    <w:basedOn w:val="21"/>
    <w:link w:val="15"/>
    <w:uiPriority w:val="0"/>
    <w:rPr>
      <w:rFonts w:ascii="Cambria" w:hAnsi="Cambria" w:eastAsia="宋体" w:cs="Times New Roman"/>
      <w:b/>
      <w:kern w:val="28"/>
      <w:sz w:val="32"/>
      <w:szCs w:val="20"/>
      <w:lang w:val="zh-CN" w:eastAsia="zh-CN"/>
    </w:rPr>
  </w:style>
  <w:style w:type="character" w:customStyle="1" w:styleId="106">
    <w:name w:val="批注主题 字符"/>
    <w:basedOn w:val="28"/>
    <w:link w:val="18"/>
    <w:semiHidden/>
    <w:uiPriority w:val="99"/>
    <w:rPr>
      <w:rFonts w:ascii="Times New Roman" w:hAnsi="Times New Roman" w:eastAsia="宋体" w:cs="Times New Roman"/>
      <w:b/>
      <w:bCs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E422C5-AD6A-48E3-8719-0001036968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1461</Words>
  <Characters>8330</Characters>
  <Lines>69</Lines>
  <Paragraphs>19</Paragraphs>
  <TotalTime>2046</TotalTime>
  <ScaleCrop>false</ScaleCrop>
  <LinksUpToDate>false</LinksUpToDate>
  <CharactersWithSpaces>9772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2019-05-22T02:38:00Z</dcterms:created>
  <dc:creator>32</dc:creator>
  <cp:lastModifiedBy>dengc</cp:lastModifiedBy>
  <cp:lastPrinted>2019-12-06T01:46:00Z</cp:lastPrinted>
  <dcterms:modified xsi:type="dcterms:W3CDTF">2021-04-08T00:58:04Z</dcterms:modified>
  <cp:revision>258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